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Investigação da prática de dumping nas exportações para o Brasil de </w:t>
      </w:r>
      <w:r w:rsidRPr="00E6797A">
        <w:rPr>
          <w:rFonts w:asciiTheme="minorHAnsi" w:hAnsiTheme="minorHAnsi" w:cstheme="minorHAnsi"/>
          <w:color w:val="FF0000"/>
          <w:sz w:val="24"/>
          <w:szCs w:val="24"/>
        </w:rPr>
        <w:t>[produto objeto da investigação]</w:t>
      </w:r>
      <w:r w:rsidRPr="00E6797A">
        <w:rPr>
          <w:rFonts w:asciiTheme="minorHAnsi" w:hAnsiTheme="minorHAnsi" w:cstheme="minorHAnsi"/>
          <w:sz w:val="24"/>
          <w:szCs w:val="24"/>
        </w:rPr>
        <w:t>,</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comumente classificado(a)(s)</w:t>
      </w:r>
      <w:r w:rsidRPr="00E6797A">
        <w:rPr>
          <w:rFonts w:asciiTheme="minorHAnsi" w:hAnsiTheme="minorHAnsi" w:cstheme="minorHAnsi"/>
          <w:sz w:val="28"/>
          <w:szCs w:val="28"/>
        </w:rPr>
        <w:t xml:space="preserve"> </w:t>
      </w:r>
      <w:r w:rsidRPr="00E6797A">
        <w:rPr>
          <w:rFonts w:asciiTheme="minorHAnsi" w:hAnsiTheme="minorHAnsi" w:cstheme="minorHAnsi"/>
          <w:sz w:val="24"/>
          <w:szCs w:val="24"/>
        </w:rPr>
        <w:t xml:space="preserve">no </w:t>
      </w:r>
      <w:r w:rsidR="004F7D39" w:rsidRPr="00E6797A">
        <w:rPr>
          <w:rFonts w:asciiTheme="minorHAnsi" w:hAnsiTheme="minorHAnsi" w:cstheme="minorHAnsi"/>
          <w:sz w:val="24"/>
          <w:szCs w:val="24"/>
        </w:rPr>
        <w:t>sub</w:t>
      </w:r>
      <w:r w:rsidRPr="00E6797A">
        <w:rPr>
          <w:rFonts w:asciiTheme="minorHAnsi" w:hAnsiTheme="minorHAnsi" w:cstheme="minorHAnsi"/>
          <w:sz w:val="24"/>
          <w:szCs w:val="24"/>
        </w:rPr>
        <w:t xml:space="preserve">item </w:t>
      </w:r>
      <w:r w:rsidRPr="00E6797A">
        <w:rPr>
          <w:rFonts w:asciiTheme="minorHAnsi" w:hAnsiTheme="minorHAnsi" w:cstheme="minorHAnsi"/>
          <w:color w:val="FF0000"/>
          <w:sz w:val="24"/>
          <w:szCs w:val="24"/>
        </w:rPr>
        <w:t>[NCM]</w:t>
      </w:r>
      <w:r w:rsidRPr="00E6797A">
        <w:rPr>
          <w:rFonts w:asciiTheme="minorHAnsi" w:hAnsiTheme="minorHAnsi" w:cstheme="minorHAnsi"/>
          <w:sz w:val="24"/>
          <w:szCs w:val="24"/>
        </w:rPr>
        <w:t xml:space="preserve"> da Nomenclatura Comum do Mercosul – NCM, originárias de </w:t>
      </w:r>
      <w:r w:rsidRPr="00E6797A">
        <w:rPr>
          <w:rFonts w:asciiTheme="minorHAnsi" w:hAnsiTheme="minorHAnsi" w:cstheme="minorHAnsi"/>
          <w:bCs/>
          <w:color w:val="FF0000"/>
          <w:sz w:val="24"/>
        </w:rPr>
        <w:t>[país de origem]</w:t>
      </w:r>
      <w:r w:rsidRPr="00E6797A">
        <w:rPr>
          <w:rFonts w:asciiTheme="minorHAnsi" w:hAnsiTheme="minorHAnsi" w:cstheme="minorHAnsi"/>
          <w:sz w:val="24"/>
          <w:szCs w:val="24"/>
        </w:rPr>
        <w:t>, e de dano à indústria doméstica decorrente de tal prática.</w:t>
      </w:r>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5C35B3E7" w:rsidR="00E6797A" w:rsidRPr="00E6797A"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E6797A">
        <w:rPr>
          <w:rFonts w:asciiTheme="minorHAnsi" w:hAnsiTheme="minorHAnsi" w:cstheme="minorHAnsi"/>
          <w:iCs/>
          <w:sz w:val="24"/>
          <w:szCs w:val="24"/>
        </w:rPr>
        <w:t xml:space="preserve">dos </w:t>
      </w:r>
      <w:bookmarkStart w:id="1" w:name="_Hlk79508459"/>
      <w:r w:rsidRPr="00E6797A">
        <w:rPr>
          <w:rFonts w:asciiTheme="minorHAnsi" w:hAnsiTheme="minorHAnsi" w:cstheme="minorHAnsi"/>
          <w:sz w:val="24"/>
          <w:szCs w:val="24"/>
        </w:rPr>
        <w:t>Processos SEI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r w:rsidRPr="00E6797A">
        <w:rPr>
          <w:rFonts w:asciiTheme="minorHAnsi" w:hAnsiTheme="minorHAnsi" w:cstheme="minorHAnsi"/>
          <w:color w:val="FF0000"/>
          <w:sz w:val="24"/>
          <w:szCs w:val="24"/>
        </w:rPr>
        <w:t>[</w:t>
      </w:r>
      <w:bookmarkStart w:id="2" w:name="_Hlk80089039"/>
      <w:r w:rsidRPr="00E6797A">
        <w:rPr>
          <w:rFonts w:asciiTheme="minorHAnsi" w:hAnsiTheme="minorHAnsi" w:cstheme="minorHAnsi"/>
          <w:color w:val="FF0000"/>
          <w:sz w:val="24"/>
          <w:szCs w:val="24"/>
        </w:rPr>
        <w:t>número do processo restrito</w:t>
      </w:r>
      <w:bookmarkEnd w:id="2"/>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restrito e</w:t>
      </w:r>
      <w:r w:rsidRPr="00E6797A">
        <w:rPr>
          <w:rFonts w:asciiTheme="minorHAnsi" w:hAnsiTheme="minorHAnsi" w:cstheme="minorHAnsi"/>
          <w:color w:val="FF0000"/>
          <w:sz w:val="24"/>
          <w:szCs w:val="24"/>
        </w:rPr>
        <w:t xml:space="preserve"> </w:t>
      </w:r>
      <w:bookmarkStart w:id="3" w:name="_Hlk80089069"/>
      <w:r w:rsidRPr="00E6797A">
        <w:rPr>
          <w:rFonts w:asciiTheme="minorHAnsi" w:hAnsiTheme="minorHAnsi" w:cstheme="minorHAnsi"/>
          <w:color w:val="FF0000"/>
          <w:sz w:val="24"/>
          <w:szCs w:val="24"/>
        </w:rPr>
        <w:t>[número do processo confidencial</w:t>
      </w:r>
      <w:bookmarkEnd w:id="3"/>
      <w:r w:rsidRPr="00E6797A">
        <w:rPr>
          <w:rFonts w:asciiTheme="minorHAnsi" w:hAnsiTheme="minorHAnsi" w:cstheme="minorHAnsi"/>
          <w:color w:val="FF0000"/>
          <w:sz w:val="24"/>
          <w:szCs w:val="24"/>
        </w:rPr>
        <w:t>]</w:t>
      </w:r>
      <w:r w:rsidRPr="00E6797A">
        <w:rPr>
          <w:rFonts w:asciiTheme="minorHAnsi" w:hAnsiTheme="minorHAnsi" w:cstheme="minorHAnsi"/>
          <w:sz w:val="24"/>
          <w:szCs w:val="24"/>
        </w:rPr>
        <w:t xml:space="preserve"> confidencial</w:t>
      </w:r>
      <w:bookmarkEnd w:id="0"/>
      <w:bookmarkEnd w:id="1"/>
      <w:r w:rsidRPr="00E6797A">
        <w:rPr>
          <w:rFonts w:asciiTheme="minorHAnsi" w:hAnsiTheme="minorHAnsi" w:cstheme="minorHAnsi"/>
          <w:sz w:val="24"/>
          <w:szCs w:val="24"/>
        </w:rPr>
        <w:t xml:space="preserve"> </w:t>
      </w:r>
    </w:p>
    <w:p w14:paraId="24193BCB" w14:textId="27950951"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E6797A">
        <w:rPr>
          <w:rFonts w:asciiTheme="minorHAnsi" w:hAnsiTheme="minorHAnsi" w:cstheme="minorHAnsi"/>
          <w:sz w:val="24"/>
          <w:szCs w:val="24"/>
        </w:rPr>
        <w:t>Contato: (+55 61) 2027-</w:t>
      </w:r>
      <w:r w:rsidRPr="00E6797A">
        <w:rPr>
          <w:rFonts w:asciiTheme="minorHAnsi" w:hAnsiTheme="minorHAnsi" w:cstheme="minorHAnsi"/>
          <w:color w:val="FF0000"/>
          <w:sz w:val="24"/>
          <w:szCs w:val="24"/>
        </w:rPr>
        <w:t>XXXX/XXXX</w:t>
      </w:r>
      <w:r w:rsidRPr="00E6797A">
        <w:rPr>
          <w:rFonts w:asciiTheme="minorHAnsi" w:hAnsiTheme="minorHAnsi" w:cstheme="minorHAnsi"/>
          <w:sz w:val="24"/>
          <w:szCs w:val="24"/>
        </w:rPr>
        <w:t xml:space="preserve"> ou </w:t>
      </w:r>
      <w:r w:rsidRPr="00E6797A">
        <w:rPr>
          <w:rFonts w:asciiTheme="minorHAnsi" w:hAnsiTheme="minorHAnsi" w:cstheme="minorHAnsi"/>
          <w:bCs/>
          <w:sz w:val="24"/>
          <w:szCs w:val="24"/>
        </w:rPr>
        <w:t>[</w:t>
      </w:r>
      <w:proofErr w:type="spellStart"/>
      <w:r w:rsidRPr="00E6797A">
        <w:rPr>
          <w:rFonts w:asciiTheme="minorHAnsi" w:hAnsiTheme="minorHAnsi" w:cstheme="minorHAnsi"/>
          <w:bCs/>
          <w:color w:val="FF0000"/>
          <w:sz w:val="24"/>
          <w:szCs w:val="24"/>
        </w:rPr>
        <w:t>email</w:t>
      </w:r>
      <w:proofErr w:type="spellEnd"/>
      <w:r w:rsidRPr="00E6797A">
        <w:rPr>
          <w:rFonts w:asciiTheme="minorHAnsi" w:hAnsiTheme="minorHAnsi" w:cstheme="minorHAnsi"/>
          <w:bCs/>
          <w:color w:val="FF0000"/>
          <w:sz w:val="24"/>
          <w:szCs w:val="24"/>
        </w:rPr>
        <w:t xml:space="preserve"> da investigação</w:t>
      </w:r>
      <w:r w:rsidRPr="00E6797A">
        <w:rPr>
          <w:rFonts w:asciiTheme="minorHAnsi" w:hAnsiTheme="minorHAnsi" w:cstheme="minorHAnsi"/>
          <w:bCs/>
          <w:sz w:val="24"/>
          <w:szCs w:val="24"/>
        </w:rPr>
        <w:t>]</w:t>
      </w:r>
    </w:p>
    <w:p w14:paraId="77178EF8"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4" w:name="_Toc340425356"/>
      <w:r w:rsidRPr="00E6797A">
        <w:rPr>
          <w:rFonts w:asciiTheme="minorHAnsi" w:hAnsiTheme="minorHAnsi" w:cstheme="minorHAnsi"/>
          <w:b/>
        </w:rPr>
        <w:lastRenderedPageBreak/>
        <w:t>INSTRUÇÕES GERAIS</w:t>
      </w:r>
      <w:bookmarkEnd w:id="4"/>
    </w:p>
    <w:p w14:paraId="625918D6" w14:textId="77777777" w:rsidR="00F67B58" w:rsidRPr="00E6797A" w:rsidRDefault="00F67B58" w:rsidP="00F67B58">
      <w:pPr>
        <w:jc w:val="both"/>
        <w:rPr>
          <w:rFonts w:asciiTheme="minorHAnsi" w:hAnsiTheme="minorHAnsi" w:cstheme="minorHAnsi"/>
          <w:sz w:val="24"/>
        </w:rPr>
      </w:pPr>
    </w:p>
    <w:p w14:paraId="0F1ABD5C"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Pr="00E6797A">
        <w:rPr>
          <w:rFonts w:asciiTheme="minorHAnsi" w:hAnsiTheme="minorHAnsi" w:cstheme="minorHAnsi"/>
          <w:color w:val="FF0000"/>
          <w:sz w:val="24"/>
          <w:szCs w:val="24"/>
        </w:rPr>
        <w:t>[produto objeto da investigação]</w:t>
      </w:r>
      <w:r w:rsidRPr="00E6797A">
        <w:rPr>
          <w:rFonts w:asciiTheme="minorHAnsi" w:hAnsiTheme="minorHAnsi" w:cstheme="minorHAnsi"/>
          <w:bCs/>
          <w:sz w:val="24"/>
          <w:szCs w:val="24"/>
        </w:rPr>
        <w:t>,</w:t>
      </w:r>
      <w:r w:rsidRPr="00E6797A">
        <w:rPr>
          <w:rFonts w:asciiTheme="minorHAnsi" w:hAnsiTheme="minorHAnsi" w:cstheme="minorHAnsi"/>
          <w:sz w:val="24"/>
          <w:szCs w:val="24"/>
        </w:rPr>
        <w:t xml:space="preserve"> comumente</w:t>
      </w:r>
      <w:r w:rsidRPr="00E6797A">
        <w:rPr>
          <w:rFonts w:asciiTheme="minorHAnsi" w:hAnsiTheme="minorHAnsi" w:cstheme="minorHAnsi"/>
          <w:color w:val="0000FF"/>
          <w:sz w:val="24"/>
          <w:szCs w:val="24"/>
        </w:rPr>
        <w:t xml:space="preserve"> </w:t>
      </w:r>
      <w:r w:rsidRPr="00E6797A">
        <w:rPr>
          <w:rFonts w:asciiTheme="minorHAnsi" w:hAnsiTheme="minorHAnsi" w:cstheme="minorHAnsi"/>
          <w:sz w:val="24"/>
          <w:szCs w:val="24"/>
        </w:rPr>
        <w:t xml:space="preserve">classificadas no(s) </w:t>
      </w:r>
      <w:r w:rsidR="004F7D39" w:rsidRPr="00E6797A">
        <w:rPr>
          <w:rFonts w:asciiTheme="minorHAnsi" w:hAnsiTheme="minorHAnsi" w:cstheme="minorHAnsi"/>
          <w:sz w:val="24"/>
          <w:szCs w:val="24"/>
        </w:rPr>
        <w:t>sub</w:t>
      </w:r>
      <w:r w:rsidRPr="00E6797A">
        <w:rPr>
          <w:rFonts w:asciiTheme="minorHAnsi" w:hAnsiTheme="minorHAnsi" w:cstheme="minorHAnsi"/>
          <w:sz w:val="24"/>
          <w:szCs w:val="24"/>
        </w:rPr>
        <w:t>item(</w:t>
      </w:r>
      <w:proofErr w:type="spellStart"/>
      <w:r w:rsidRPr="00E6797A">
        <w:rPr>
          <w:rFonts w:asciiTheme="minorHAnsi" w:hAnsiTheme="minorHAnsi" w:cstheme="minorHAnsi"/>
          <w:sz w:val="24"/>
          <w:szCs w:val="24"/>
        </w:rPr>
        <w:t>ns</w:t>
      </w:r>
      <w:proofErr w:type="spellEnd"/>
      <w:r w:rsidRPr="00E6797A">
        <w:rPr>
          <w:rFonts w:asciiTheme="minorHAnsi" w:hAnsiTheme="minorHAnsi" w:cstheme="minorHAnsi"/>
          <w:sz w:val="24"/>
          <w:szCs w:val="24"/>
        </w:rPr>
        <w:t>)</w:t>
      </w:r>
      <w:r w:rsidRPr="00E6797A">
        <w:rPr>
          <w:rFonts w:asciiTheme="minorHAnsi" w:hAnsiTheme="minorHAnsi" w:cstheme="minorHAnsi"/>
          <w:color w:val="FF0000"/>
          <w:sz w:val="24"/>
          <w:szCs w:val="24"/>
        </w:rPr>
        <w:t xml:space="preserve"> [</w:t>
      </w:r>
      <w:proofErr w:type="spellStart"/>
      <w:r w:rsidRPr="00E6797A">
        <w:rPr>
          <w:rFonts w:asciiTheme="minorHAnsi" w:hAnsiTheme="minorHAnsi" w:cstheme="minorHAnsi"/>
          <w:color w:val="FF0000"/>
          <w:sz w:val="24"/>
          <w:szCs w:val="24"/>
        </w:rPr>
        <w:t>NCMs</w:t>
      </w:r>
      <w:proofErr w:type="spellEnd"/>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da Nomenclatura Comum do Mercosul – NCM, originárias do(a)(e)(s)</w:t>
      </w:r>
      <w:r w:rsidRPr="00E6797A">
        <w:rPr>
          <w:rFonts w:asciiTheme="minorHAnsi" w:hAnsiTheme="minorHAnsi" w:cstheme="minorHAnsi"/>
          <w:color w:val="FF0000"/>
          <w:sz w:val="24"/>
          <w:szCs w:val="24"/>
        </w:rPr>
        <w:t xml:space="preserve"> [país(es) exportador(es)]</w:t>
      </w:r>
      <w:r w:rsidRPr="00E6797A">
        <w:rPr>
          <w:rFonts w:asciiTheme="minorHAnsi" w:hAnsiTheme="minorHAnsi" w:cstheme="minorHAnsi"/>
          <w:sz w:val="24"/>
          <w:szCs w:val="24"/>
        </w:rPr>
        <w:t>.</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w:t>
      </w:r>
      <w:proofErr w:type="spellStart"/>
      <w:r w:rsidRPr="00E6797A">
        <w:rPr>
          <w:rFonts w:asciiTheme="minorHAnsi" w:hAnsiTheme="minorHAnsi" w:cstheme="minorHAnsi"/>
          <w:sz w:val="24"/>
          <w:szCs w:val="24"/>
        </w:rPr>
        <w:t>este</w:t>
      </w:r>
      <w:proofErr w:type="spellEnd"/>
      <w:r w:rsidRPr="00E6797A">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5314A47" w:rsidR="00F67B58" w:rsidRDefault="00305DA2" w:rsidP="00FF2C6C">
      <w:pPr>
        <w:numPr>
          <w:ilvl w:val="0"/>
          <w:numId w:val="4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poderá conduzir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w:t>
      </w:r>
      <w:proofErr w:type="spellStart"/>
      <w:r w:rsidR="00F67B58" w:rsidRPr="00E6797A">
        <w:rPr>
          <w:rFonts w:asciiTheme="minorHAnsi" w:hAnsiTheme="minorHAnsi" w:cstheme="minorHAnsi"/>
          <w:sz w:val="24"/>
          <w:szCs w:val="24"/>
        </w:rPr>
        <w:t>is</w:t>
      </w:r>
      <w:proofErr w:type="spellEnd"/>
      <w:r w:rsidR="00F67B58" w:rsidRPr="00E6797A">
        <w:rPr>
          <w:rFonts w:asciiTheme="minorHAnsi" w:hAnsiTheme="minorHAnsi" w:cstheme="minorHAnsi"/>
          <w:sz w:val="24"/>
          <w:szCs w:val="24"/>
        </w:rPr>
        <w:t>)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sz w:val="24"/>
          <w:szCs w:val="24"/>
        </w:rPr>
        <w:t>.</w:t>
      </w:r>
      <w:r w:rsidR="006C4FA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PargrafodaLista"/>
        <w:rPr>
          <w:rFonts w:asciiTheme="minorHAnsi" w:hAnsiTheme="minorHAnsi" w:cstheme="minorHAnsi"/>
          <w:sz w:val="24"/>
          <w:szCs w:val="24"/>
        </w:rPr>
      </w:pPr>
    </w:p>
    <w:p w14:paraId="5B96AB3B" w14:textId="1473B70B" w:rsidR="006C4FA2" w:rsidRPr="00E6797A" w:rsidRDefault="006C4FA2" w:rsidP="00FF2C6C">
      <w:pPr>
        <w:numPr>
          <w:ilvl w:val="0"/>
          <w:numId w:val="4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926"/>
      <w:bookmarkStart w:id="6"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5"/>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26F955DB"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77"/>
      <w:bookmarkStart w:id="8"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simultânea </w:t>
      </w:r>
      <w:r w:rsidRPr="00E6797A">
        <w:rPr>
          <w:rFonts w:asciiTheme="minorHAnsi" w:hAnsiTheme="minorHAnsi" w:cstheme="minorHAnsi"/>
          <w:sz w:val="24"/>
          <w:szCs w:val="24"/>
        </w:rPr>
        <w:t>por meio de “peticionamento intercorrente”</w:t>
      </w:r>
      <w:r w:rsidR="00775EC5">
        <w:rPr>
          <w:rFonts w:asciiTheme="minorHAnsi" w:hAnsiTheme="minorHAnsi" w:cstheme="minorHAnsi"/>
          <w:sz w:val="24"/>
          <w:szCs w:val="24"/>
        </w:rPr>
        <w:t xml:space="preserve">, </w:t>
      </w:r>
      <w:r w:rsidR="008033A3">
        <w:rPr>
          <w:rFonts w:asciiTheme="minorHAnsi" w:hAnsiTheme="minorHAnsi" w:cstheme="minorHAnsi"/>
          <w:sz w:val="24"/>
          <w:szCs w:val="24"/>
        </w:rPr>
        <w:t xml:space="preserve">respectivamente nos </w:t>
      </w:r>
      <w:r w:rsidRPr="00E6797A">
        <w:rPr>
          <w:rFonts w:asciiTheme="minorHAnsi" w:hAnsiTheme="minorHAnsi" w:cstheme="minorHAnsi"/>
          <w:sz w:val="24"/>
          <w:szCs w:val="24"/>
        </w:rPr>
        <w:t>Processos SEI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r w:rsidRPr="00E6797A">
        <w:rPr>
          <w:rFonts w:asciiTheme="minorHAnsi" w:hAnsiTheme="minorHAnsi" w:cstheme="minorHAnsi"/>
          <w:color w:val="FF0000"/>
          <w:sz w:val="24"/>
          <w:szCs w:val="24"/>
        </w:rPr>
        <w:t xml:space="preserve">[número do processo restrito] </w:t>
      </w:r>
      <w:r w:rsidRPr="00E6797A">
        <w:rPr>
          <w:rFonts w:asciiTheme="minorHAnsi" w:hAnsiTheme="minorHAnsi" w:cstheme="minorHAnsi"/>
          <w:sz w:val="24"/>
          <w:szCs w:val="24"/>
        </w:rPr>
        <w:t>restrito</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w:t>
      </w:r>
      <w:r w:rsidRPr="00E6797A">
        <w:rPr>
          <w:rFonts w:asciiTheme="minorHAnsi" w:hAnsiTheme="minorHAnsi" w:cstheme="minorHAnsi"/>
          <w:color w:val="FF0000"/>
          <w:sz w:val="24"/>
          <w:szCs w:val="24"/>
        </w:rPr>
        <w:t xml:space="preserve"> [número do processo confidencial] </w:t>
      </w:r>
      <w:r w:rsidRPr="00E6797A">
        <w:rPr>
          <w:rFonts w:asciiTheme="minorHAnsi" w:hAnsiTheme="minorHAnsi" w:cstheme="minorHAnsi"/>
          <w:sz w:val="24"/>
          <w:szCs w:val="24"/>
        </w:rPr>
        <w:t xml:space="preserve">confidencial no Sistema Eletrônico de Informações - SEI, disponível em </w:t>
      </w:r>
      <w:hyperlink r:id="rId9" w:history="1">
        <w:r w:rsidR="0090336F" w:rsidRPr="0090336F">
          <w:rPr>
            <w:rFonts w:asciiTheme="minorHAnsi" w:hAnsiTheme="minorHAnsi" w:cstheme="minorHAnsi"/>
            <w:sz w:val="24"/>
            <w:szCs w:val="24"/>
          </w:rPr>
          <w:t>https://www.gov.br/gestao/pt-br/assuntos/sei/usuario-externo-1</w:t>
        </w:r>
      </w:hyperlink>
      <w:r w:rsidR="0090336F" w:rsidRPr="0090336F">
        <w:rPr>
          <w:rFonts w:asciiTheme="minorHAnsi" w:hAnsiTheme="minorHAnsi" w:cstheme="minorHAnsi"/>
          <w:sz w:val="24"/>
          <w:szCs w:val="24"/>
        </w:rPr>
        <w:t xml:space="preserve"> </w:t>
      </w:r>
      <w:r w:rsidRPr="00E6797A">
        <w:rPr>
          <w:rFonts w:asciiTheme="minorHAnsi" w:hAnsiTheme="minorHAnsi" w:cstheme="minorHAnsi"/>
          <w:sz w:val="24"/>
          <w:szCs w:val="24"/>
        </w:rPr>
        <w:t xml:space="preserve">  .</w:t>
      </w:r>
      <w:bookmarkEnd w:id="7"/>
      <w:r w:rsidRPr="00E6797A">
        <w:rPr>
          <w:rFonts w:asciiTheme="minorHAnsi" w:hAnsiTheme="minorHAnsi" w:cstheme="minorHAnsi"/>
          <w:sz w:val="24"/>
          <w:szCs w:val="24"/>
        </w:rPr>
        <w:t xml:space="preserve"> </w:t>
      </w:r>
    </w:p>
    <w:bookmarkEnd w:id="8"/>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9" w:name="_Hlk80275898"/>
      <w:bookmarkStart w:id="10" w:name="_Hlk80276022"/>
      <w:bookmarkEnd w:id="6"/>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9"/>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10"/>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1" w:name="_Hlk49525505"/>
      <w:r w:rsidRPr="00E6797A">
        <w:rPr>
          <w:rFonts w:asciiTheme="minorHAnsi" w:hAnsiTheme="minorHAnsi" w:cstheme="minorHAnsi"/>
          <w:sz w:val="24"/>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2"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2"/>
    </w:p>
    <w:bookmarkEnd w:id="11"/>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3" w:name="_Toc340425357"/>
      <w:r w:rsidRPr="00E6797A">
        <w:rPr>
          <w:rFonts w:asciiTheme="minorHAnsi" w:hAnsiTheme="minorHAnsi" w:cstheme="minorHAnsi"/>
        </w:rPr>
        <w:lastRenderedPageBreak/>
        <w:t>I - INFORMAÇÕES SOBRE A EMPRESA</w:t>
      </w:r>
      <w:bookmarkEnd w:id="13"/>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F67B58">
      <w:pPr>
        <w:pStyle w:val="Ttulo2"/>
        <w:numPr>
          <w:ilvl w:val="0"/>
          <w:numId w:val="39"/>
        </w:numPr>
        <w:jc w:val="left"/>
        <w:rPr>
          <w:rFonts w:asciiTheme="minorHAnsi" w:hAnsiTheme="minorHAnsi" w:cstheme="minorHAnsi"/>
        </w:rPr>
      </w:pPr>
      <w:bookmarkStart w:id="14" w:name="_Toc340425358"/>
      <w:r w:rsidRPr="00E6797A">
        <w:rPr>
          <w:rFonts w:asciiTheme="minorHAnsi" w:hAnsiTheme="minorHAnsi" w:cstheme="minorHAnsi"/>
        </w:rPr>
        <w:t>Dados gerais</w:t>
      </w:r>
      <w:bookmarkEnd w:id="14"/>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F00BAC">
      <w:pPr>
        <w:pStyle w:val="Ttulo2"/>
        <w:numPr>
          <w:ilvl w:val="0"/>
          <w:numId w:val="39"/>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67B58">
      <w:pPr>
        <w:pStyle w:val="Ttulo2"/>
        <w:numPr>
          <w:ilvl w:val="0"/>
          <w:numId w:val="39"/>
        </w:numPr>
        <w:jc w:val="left"/>
        <w:rPr>
          <w:rFonts w:asciiTheme="minorHAnsi" w:hAnsiTheme="minorHAnsi" w:cstheme="minorHAnsi"/>
        </w:rPr>
      </w:pPr>
      <w:bookmarkStart w:id="15" w:name="_Toc340425360"/>
      <w:r w:rsidRPr="00E6797A">
        <w:rPr>
          <w:rFonts w:asciiTheme="minorHAnsi" w:hAnsiTheme="minorHAnsi" w:cstheme="minorHAnsi"/>
        </w:rPr>
        <w:t>Estrutura e Afiliações</w:t>
      </w:r>
      <w:bookmarkEnd w:id="15"/>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77276C0"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D429E7B" w14:textId="77777777" w:rsidR="00F67B58" w:rsidRPr="00E6797A" w:rsidRDefault="00F67B58" w:rsidP="00F67B58">
      <w:pPr>
        <w:pStyle w:val="PargrafodaLista"/>
        <w:numPr>
          <w:ilvl w:val="1"/>
          <w:numId w:val="25"/>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 - uma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 - forem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III - forem </w:t>
      </w:r>
      <w:proofErr w:type="gramStart"/>
      <w:r w:rsidRPr="00E6797A">
        <w:rPr>
          <w:rFonts w:asciiTheme="minorHAnsi" w:hAnsiTheme="minorHAnsi" w:cstheme="minorHAnsi"/>
        </w:rPr>
        <w:t>empregador</w:t>
      </w:r>
      <w:proofErr w:type="gramEnd"/>
      <w:r w:rsidRPr="00E6797A">
        <w:rPr>
          <w:rFonts w:asciiTheme="minorHAnsi" w:hAnsiTheme="minorHAnsi" w:cstheme="minorHAnsi"/>
        </w:rPr>
        <w:t xml:space="preserve">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IV - qualquer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V - uma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 - forem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IX - se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6"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6"/>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 xml:space="preserve">contábil utilizado (Ex. SAP, </w:t>
      </w:r>
      <w:proofErr w:type="gramStart"/>
      <w:r w:rsidRPr="00E6797A">
        <w:rPr>
          <w:rFonts w:asciiTheme="minorHAnsi" w:hAnsiTheme="minorHAnsi" w:cstheme="minorHAnsi"/>
          <w:bCs/>
          <w:sz w:val="24"/>
        </w:rPr>
        <w:t>Oracle, etc...</w:t>
      </w:r>
      <w:proofErr w:type="gramEnd"/>
      <w:r w:rsidRPr="00E6797A">
        <w:rPr>
          <w:rFonts w:asciiTheme="minorHAnsi" w:hAnsiTheme="minorHAnsi" w:cstheme="minorHAnsi"/>
          <w:bCs/>
          <w:sz w:val="24"/>
        </w:rPr>
        <w:t>).</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w:t>
      </w:r>
      <w:proofErr w:type="gramStart"/>
      <w:r w:rsidRPr="00E6797A">
        <w:rPr>
          <w:rFonts w:asciiTheme="minorHAnsi" w:hAnsiTheme="minorHAnsi" w:cstheme="minorHAnsi"/>
          <w:sz w:val="24"/>
          <w:szCs w:val="24"/>
        </w:rPr>
        <w:t>do</w:t>
      </w:r>
      <w:proofErr w:type="gramEnd"/>
      <w:r w:rsidRPr="00E6797A">
        <w:rPr>
          <w:rFonts w:asciiTheme="minorHAnsi" w:hAnsiTheme="minorHAnsi" w:cstheme="minorHAnsi"/>
          <w:sz w:val="24"/>
          <w:szCs w:val="24"/>
        </w:rPr>
        <w:t xml:space="preserve">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7" w:name="_Toc340425362"/>
      <w:r w:rsidRPr="00E6797A">
        <w:rPr>
          <w:rFonts w:asciiTheme="minorHAnsi" w:hAnsiTheme="minorHAnsi" w:cstheme="minorHAnsi"/>
        </w:rPr>
        <w:lastRenderedPageBreak/>
        <w:t>II – PRODUTO OBJETO DA INVESTIGAÇÃO</w:t>
      </w:r>
      <w:bookmarkEnd w:id="17"/>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723138D7" w14:textId="77777777" w:rsidR="00F67B58" w:rsidRPr="00E6797A" w:rsidRDefault="00F67B58" w:rsidP="004F7D39">
      <w:pPr>
        <w:jc w:val="both"/>
        <w:rPr>
          <w:rFonts w:asciiTheme="minorHAnsi" w:hAnsiTheme="minorHAnsi" w:cstheme="minorHAnsi"/>
          <w:sz w:val="24"/>
          <w:szCs w:val="24"/>
        </w:rPr>
      </w:pPr>
      <w:r w:rsidRPr="00E6797A">
        <w:rPr>
          <w:rFonts w:asciiTheme="minorHAnsi" w:hAnsiTheme="minorHAnsi" w:cstheme="minorHAnsi"/>
          <w:b/>
          <w:sz w:val="24"/>
          <w:szCs w:val="24"/>
        </w:rPr>
        <w:t>i)</w:t>
      </w:r>
      <w:r w:rsidRPr="00E6797A">
        <w:rPr>
          <w:rFonts w:asciiTheme="minorHAnsi" w:hAnsiTheme="minorHAnsi" w:cstheme="minorHAnsi"/>
          <w:b/>
          <w:color w:val="FF0000"/>
          <w:sz w:val="24"/>
          <w:szCs w:val="24"/>
        </w:rPr>
        <w:tab/>
        <w:t>[PRODUTO]</w:t>
      </w:r>
      <w:r w:rsidRPr="00E6797A">
        <w:rPr>
          <w:rFonts w:asciiTheme="minorHAnsi" w:hAnsiTheme="minorHAnsi" w:cstheme="minorHAnsi"/>
          <w:sz w:val="24"/>
          <w:szCs w:val="24"/>
        </w:rPr>
        <w:t>, comumente classificado no</w:t>
      </w:r>
      <w:r w:rsidRPr="00E6797A">
        <w:rPr>
          <w:rFonts w:asciiTheme="minorHAnsi" w:hAnsiTheme="minorHAnsi" w:cstheme="minorHAnsi"/>
          <w:color w:val="FF0000"/>
          <w:sz w:val="24"/>
          <w:szCs w:val="24"/>
        </w:rPr>
        <w:t>(s)</w:t>
      </w:r>
      <w:r w:rsidRPr="00E6797A">
        <w:rPr>
          <w:rFonts w:asciiTheme="minorHAnsi" w:hAnsiTheme="minorHAnsi" w:cstheme="minorHAnsi"/>
          <w:sz w:val="24"/>
          <w:szCs w:val="24"/>
        </w:rPr>
        <w:t xml:space="preserve"> </w:t>
      </w:r>
      <w:r w:rsidR="004F7D39" w:rsidRPr="00E6797A">
        <w:rPr>
          <w:rFonts w:asciiTheme="minorHAnsi" w:hAnsiTheme="minorHAnsi" w:cstheme="minorHAnsi"/>
          <w:sz w:val="24"/>
          <w:szCs w:val="24"/>
        </w:rPr>
        <w:t>sub</w:t>
      </w:r>
      <w:r w:rsidRPr="00E6797A">
        <w:rPr>
          <w:rFonts w:asciiTheme="minorHAnsi" w:hAnsiTheme="minorHAnsi" w:cstheme="minorHAnsi"/>
          <w:sz w:val="24"/>
          <w:szCs w:val="24"/>
        </w:rPr>
        <w:t>item</w:t>
      </w:r>
      <w:r w:rsidRPr="00E6797A">
        <w:rPr>
          <w:rFonts w:asciiTheme="minorHAnsi" w:hAnsiTheme="minorHAnsi" w:cstheme="minorHAnsi"/>
          <w:color w:val="FF0000"/>
          <w:sz w:val="24"/>
          <w:szCs w:val="24"/>
        </w:rPr>
        <w:t>(</w:t>
      </w:r>
      <w:proofErr w:type="spellStart"/>
      <w:r w:rsidRPr="00E6797A">
        <w:rPr>
          <w:rFonts w:asciiTheme="minorHAnsi" w:hAnsiTheme="minorHAnsi" w:cstheme="minorHAnsi"/>
          <w:color w:val="FF0000"/>
          <w:sz w:val="24"/>
          <w:szCs w:val="24"/>
        </w:rPr>
        <w:t>ns</w:t>
      </w:r>
      <w:proofErr w:type="spellEnd"/>
      <w:r w:rsidRPr="00E6797A">
        <w:rPr>
          <w:rFonts w:asciiTheme="minorHAnsi" w:hAnsiTheme="minorHAnsi" w:cstheme="minorHAnsi"/>
          <w:color w:val="FF0000"/>
          <w:sz w:val="24"/>
          <w:szCs w:val="24"/>
        </w:rPr>
        <w:t>)</w:t>
      </w:r>
      <w:r w:rsidRPr="00E6797A">
        <w:rPr>
          <w:rFonts w:asciiTheme="minorHAnsi" w:hAnsiTheme="minorHAnsi" w:cstheme="minorHAnsi"/>
          <w:sz w:val="24"/>
          <w:szCs w:val="24"/>
        </w:rPr>
        <w:t xml:space="preserve"> </w:t>
      </w:r>
      <w:r w:rsidRPr="00E6797A">
        <w:rPr>
          <w:rFonts w:asciiTheme="minorHAnsi" w:hAnsiTheme="minorHAnsi" w:cstheme="minorHAnsi"/>
          <w:color w:val="FF0000"/>
          <w:sz w:val="24"/>
          <w:szCs w:val="24"/>
        </w:rPr>
        <w:t>[</w:t>
      </w:r>
      <w:r w:rsidRPr="00E6797A">
        <w:rPr>
          <w:rFonts w:asciiTheme="minorHAnsi" w:hAnsiTheme="minorHAnsi" w:cstheme="minorHAnsi"/>
          <w:b/>
          <w:color w:val="FF0000"/>
          <w:sz w:val="24"/>
        </w:rPr>
        <w:t>CÓDIGO(S) DA NCM</w:t>
      </w:r>
      <w:r w:rsidRPr="00E6797A">
        <w:rPr>
          <w:rFonts w:asciiTheme="minorHAnsi" w:hAnsiTheme="minorHAnsi" w:cstheme="minorHAnsi"/>
          <w:b/>
          <w:color w:val="FF0000"/>
          <w:sz w:val="24"/>
          <w:szCs w:val="24"/>
        </w:rPr>
        <w:t>]</w:t>
      </w:r>
      <w:r w:rsidRPr="00E6797A">
        <w:rPr>
          <w:rFonts w:asciiTheme="minorHAnsi" w:hAnsiTheme="minorHAnsi" w:cstheme="minorHAnsi"/>
          <w:sz w:val="24"/>
          <w:szCs w:val="24"/>
        </w:rPr>
        <w:t xml:space="preserve"> da NCM, exportado do </w:t>
      </w:r>
      <w:r w:rsidRPr="00E6797A">
        <w:rPr>
          <w:rFonts w:asciiTheme="minorHAnsi" w:hAnsiTheme="minorHAnsi" w:cstheme="minorHAnsi"/>
          <w:color w:val="FF0000"/>
          <w:sz w:val="24"/>
          <w:szCs w:val="24"/>
        </w:rPr>
        <w:t>[</w:t>
      </w:r>
      <w:r w:rsidRPr="00E6797A">
        <w:rPr>
          <w:rFonts w:asciiTheme="minorHAnsi" w:hAnsiTheme="minorHAnsi" w:cstheme="minorHAnsi"/>
          <w:b/>
          <w:bCs/>
          <w:color w:val="FF0000"/>
          <w:sz w:val="24"/>
        </w:rPr>
        <w:t>PAÍS INVESTIGADO]</w:t>
      </w:r>
      <w:r w:rsidRPr="00E6797A">
        <w:rPr>
          <w:rFonts w:asciiTheme="minorHAnsi" w:hAnsiTheme="minorHAnsi" w:cstheme="minorHAnsi"/>
          <w:b/>
          <w:bCs/>
          <w:sz w:val="24"/>
        </w:rPr>
        <w:t xml:space="preserve"> </w:t>
      </w:r>
      <w:r w:rsidRPr="00E6797A">
        <w:rPr>
          <w:rFonts w:asciiTheme="minorHAnsi" w:hAnsiTheme="minorHAnsi" w:cstheme="minorHAnsi"/>
          <w:sz w:val="24"/>
          <w:szCs w:val="24"/>
        </w:rPr>
        <w:t>para o Brasil.</w:t>
      </w:r>
    </w:p>
    <w:p w14:paraId="655E9088" w14:textId="77777777" w:rsidR="00F67B58" w:rsidRPr="00E6797A" w:rsidRDefault="00F67B58" w:rsidP="00F67B58">
      <w:pPr>
        <w:jc w:val="both"/>
        <w:rPr>
          <w:rFonts w:asciiTheme="minorHAnsi" w:hAnsiTheme="minorHAnsi" w:cstheme="minorHAnsi"/>
          <w:sz w:val="24"/>
          <w:szCs w:val="24"/>
        </w:rPr>
      </w:pPr>
    </w:p>
    <w:p w14:paraId="77DBA385" w14:textId="77777777" w:rsidR="00F67B58" w:rsidRPr="00E6797A" w:rsidRDefault="00F67B58" w:rsidP="00F67B58">
      <w:pPr>
        <w:jc w:val="both"/>
        <w:rPr>
          <w:rFonts w:asciiTheme="minorHAnsi" w:hAnsiTheme="minorHAnsi" w:cstheme="minorHAnsi"/>
          <w:sz w:val="24"/>
          <w:szCs w:val="24"/>
        </w:rPr>
      </w:pPr>
    </w:p>
    <w:p w14:paraId="401D17A8" w14:textId="77777777" w:rsidR="00F67B58" w:rsidRPr="00E6797A" w:rsidRDefault="00F67B58" w:rsidP="00F67B58">
      <w:pPr>
        <w:jc w:val="center"/>
        <w:rPr>
          <w:rFonts w:asciiTheme="minorHAnsi" w:hAnsiTheme="minorHAnsi" w:cstheme="minorHAnsi"/>
          <w:b/>
          <w:color w:val="FF0000"/>
          <w:sz w:val="24"/>
          <w:szCs w:val="24"/>
        </w:rPr>
      </w:pPr>
      <w:r w:rsidRPr="00E6797A">
        <w:rPr>
          <w:rFonts w:asciiTheme="minorHAnsi" w:hAnsiTheme="minorHAnsi" w:cstheme="minorHAnsi"/>
          <w:b/>
          <w:color w:val="FF0000"/>
          <w:sz w:val="24"/>
          <w:szCs w:val="24"/>
        </w:rPr>
        <w:t>[DESCRIÇÃO DETALHADA, CONFORME CIRCULAR DE ABERTURA]</w:t>
      </w:r>
    </w:p>
    <w:p w14:paraId="37216910" w14:textId="77777777" w:rsidR="00F67B58" w:rsidRPr="00E6797A" w:rsidRDefault="00F67B58" w:rsidP="00F67B58">
      <w:pPr>
        <w:jc w:val="both"/>
        <w:rPr>
          <w:rFonts w:asciiTheme="minorHAnsi" w:hAnsiTheme="minorHAnsi" w:cstheme="minorHAnsi"/>
          <w:sz w:val="24"/>
          <w:szCs w:val="24"/>
        </w:rPr>
      </w:pPr>
    </w:p>
    <w:p w14:paraId="17C86D45" w14:textId="77777777" w:rsidR="00F67B58" w:rsidRPr="00E6797A" w:rsidRDefault="00F67B58" w:rsidP="00F67B58">
      <w:pPr>
        <w:jc w:val="both"/>
        <w:rPr>
          <w:rFonts w:asciiTheme="minorHAnsi" w:hAnsiTheme="minorHAnsi" w:cstheme="minorHAnsi"/>
          <w:sz w:val="24"/>
          <w:szCs w:val="24"/>
        </w:rPr>
      </w:pPr>
    </w:p>
    <w:p w14:paraId="7F14BD77"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w:t>
      </w:r>
      <w:proofErr w:type="spellEnd"/>
      <w:r w:rsidRPr="00E6797A">
        <w:rPr>
          <w:rFonts w:asciiTheme="minorHAnsi" w:hAnsiTheme="minorHAnsi" w:cstheme="minorHAnsi"/>
          <w:b/>
          <w:bCs/>
          <w:sz w:val="24"/>
        </w:rPr>
        <w:t>)</w:t>
      </w:r>
      <w:r w:rsidRPr="00E6797A">
        <w:rPr>
          <w:rFonts w:asciiTheme="minorHAnsi" w:hAnsiTheme="minorHAnsi" w:cstheme="minorHAnsi"/>
          <w:bCs/>
          <w:sz w:val="24"/>
        </w:rPr>
        <w:tab/>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dumping:</w:t>
      </w:r>
    </w:p>
    <w:p w14:paraId="59B5706C" w14:textId="77777777" w:rsidR="00F67B58" w:rsidRPr="00E6797A" w:rsidRDefault="00F67B58" w:rsidP="00F67B58">
      <w:pPr>
        <w:tabs>
          <w:tab w:val="num" w:pos="0"/>
        </w:tabs>
        <w:jc w:val="both"/>
        <w:rPr>
          <w:rFonts w:asciiTheme="minorHAnsi" w:hAnsiTheme="minorHAnsi" w:cstheme="minorHAnsi"/>
          <w:sz w:val="24"/>
          <w:szCs w:val="24"/>
        </w:rPr>
      </w:pPr>
    </w:p>
    <w:p w14:paraId="20A6B22F" w14:textId="77777777"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color w:val="FF0000"/>
          <w:sz w:val="24"/>
          <w:szCs w:val="24"/>
        </w:rPr>
        <w:t xml:space="preserve">MÊS </w:t>
      </w:r>
      <w:r w:rsidRPr="00E6797A">
        <w:rPr>
          <w:rFonts w:asciiTheme="minorHAnsi" w:hAnsiTheme="minorHAnsi" w:cstheme="minorHAnsi"/>
          <w:sz w:val="24"/>
          <w:szCs w:val="24"/>
        </w:rPr>
        <w:t xml:space="preserve">de </w:t>
      </w:r>
      <w:r w:rsidRPr="00E6797A">
        <w:rPr>
          <w:rFonts w:asciiTheme="minorHAnsi" w:hAnsiTheme="minorHAnsi" w:cstheme="minorHAnsi"/>
          <w:color w:val="FF0000"/>
          <w:sz w:val="24"/>
          <w:szCs w:val="24"/>
        </w:rPr>
        <w:t>ANO</w:t>
      </w:r>
      <w:r w:rsidRPr="00E6797A">
        <w:rPr>
          <w:rFonts w:asciiTheme="minorHAnsi" w:hAnsiTheme="minorHAnsi" w:cstheme="minorHAnsi"/>
          <w:sz w:val="24"/>
          <w:szCs w:val="24"/>
        </w:rPr>
        <w:t xml:space="preserve"> a </w:t>
      </w:r>
      <w:r w:rsidRPr="00E6797A">
        <w:rPr>
          <w:rFonts w:asciiTheme="minorHAnsi" w:hAnsiTheme="minorHAnsi" w:cstheme="minorHAnsi"/>
          <w:color w:val="FF0000"/>
          <w:sz w:val="24"/>
          <w:szCs w:val="24"/>
        </w:rPr>
        <w:t>MÊS</w:t>
      </w:r>
      <w:r w:rsidRPr="00E6797A">
        <w:rPr>
          <w:rFonts w:asciiTheme="minorHAnsi" w:hAnsiTheme="minorHAnsi" w:cstheme="minorHAnsi"/>
          <w:sz w:val="24"/>
          <w:szCs w:val="24"/>
        </w:rPr>
        <w:t xml:space="preserve"> de </w:t>
      </w:r>
      <w:r w:rsidRPr="00E6797A">
        <w:rPr>
          <w:rFonts w:asciiTheme="minorHAnsi" w:hAnsiTheme="minorHAnsi" w:cstheme="minorHAnsi"/>
          <w:color w:val="FF0000"/>
          <w:sz w:val="24"/>
          <w:szCs w:val="24"/>
        </w:rPr>
        <w:t>ANO</w:t>
      </w:r>
    </w:p>
    <w:p w14:paraId="360E6B79" w14:textId="77777777" w:rsidR="00F67B58" w:rsidRPr="00E6797A" w:rsidRDefault="00F67B58" w:rsidP="00F67B58">
      <w:pPr>
        <w:ind w:left="1080"/>
        <w:jc w:val="both"/>
        <w:rPr>
          <w:rFonts w:asciiTheme="minorHAnsi" w:hAnsiTheme="minorHAnsi" w:cstheme="minorHAnsi"/>
          <w:b/>
          <w:sz w:val="24"/>
          <w:szCs w:val="24"/>
        </w:rPr>
      </w:pPr>
    </w:p>
    <w:p w14:paraId="623DD5D9" w14:textId="77777777" w:rsidR="00F67B58" w:rsidRPr="00E6797A" w:rsidRDefault="00F67B58" w:rsidP="00F67B58">
      <w:pPr>
        <w:ind w:left="1080"/>
        <w:jc w:val="both"/>
        <w:rPr>
          <w:rFonts w:asciiTheme="minorHAnsi" w:hAnsiTheme="minorHAnsi" w:cstheme="minorHAnsi"/>
          <w:b/>
          <w:sz w:val="24"/>
          <w:szCs w:val="24"/>
        </w:rPr>
      </w:pPr>
    </w:p>
    <w:p w14:paraId="7941DE50"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iii</w:t>
      </w:r>
      <w:proofErr w:type="spellEnd"/>
      <w:r w:rsidRPr="00E6797A">
        <w:rPr>
          <w:rFonts w:asciiTheme="minorHAnsi" w:hAnsiTheme="minorHAnsi" w:cstheme="minorHAnsi"/>
          <w:b/>
          <w:bCs/>
          <w:sz w:val="24"/>
        </w:rPr>
        <w:t>)</w:t>
      </w:r>
      <w:r w:rsidRPr="00E6797A">
        <w:rPr>
          <w:rFonts w:asciiTheme="minorHAnsi" w:hAnsiTheme="minorHAnsi" w:cstheme="minorHAnsi"/>
          <w:b/>
          <w:bCs/>
          <w:sz w:val="24"/>
        </w:rPr>
        <w:tab/>
      </w:r>
      <w:r w:rsidRPr="00E6797A">
        <w:rPr>
          <w:rFonts w:asciiTheme="minorHAnsi" w:hAnsiTheme="minorHAnsi" w:cstheme="minorHAnsi"/>
          <w:bCs/>
          <w:sz w:val="24"/>
        </w:rPr>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dano:</w:t>
      </w:r>
    </w:p>
    <w:p w14:paraId="6EFAA642" w14:textId="77777777" w:rsidR="00F67B58" w:rsidRPr="00E6797A" w:rsidRDefault="00F67B58" w:rsidP="00F67B58">
      <w:pPr>
        <w:tabs>
          <w:tab w:val="num" w:pos="0"/>
        </w:tabs>
        <w:jc w:val="both"/>
        <w:rPr>
          <w:rFonts w:asciiTheme="minorHAnsi" w:hAnsiTheme="minorHAnsi" w:cstheme="minorHAnsi"/>
          <w:sz w:val="24"/>
          <w:szCs w:val="24"/>
        </w:rPr>
      </w:pPr>
    </w:p>
    <w:p w14:paraId="20C93447"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b/>
          <w:color w:val="FF0000"/>
          <w:sz w:val="24"/>
          <w:szCs w:val="24"/>
        </w:rPr>
        <w:t>MÊS</w:t>
      </w:r>
      <w:r w:rsidRPr="00E6797A">
        <w:rPr>
          <w:rFonts w:asciiTheme="minorHAnsi" w:hAnsiTheme="minorHAnsi" w:cstheme="minorHAnsi"/>
          <w:sz w:val="24"/>
          <w:szCs w:val="24"/>
        </w:rPr>
        <w:t xml:space="preserve"> de </w:t>
      </w:r>
      <w:r w:rsidRPr="00E6797A">
        <w:rPr>
          <w:rFonts w:asciiTheme="minorHAnsi" w:hAnsiTheme="minorHAnsi" w:cstheme="minorHAnsi"/>
          <w:b/>
          <w:color w:val="FF0000"/>
          <w:sz w:val="24"/>
          <w:szCs w:val="24"/>
        </w:rPr>
        <w:t>ANO</w:t>
      </w:r>
      <w:r w:rsidRPr="00E6797A">
        <w:rPr>
          <w:rFonts w:asciiTheme="minorHAnsi" w:hAnsiTheme="minorHAnsi" w:cstheme="minorHAnsi"/>
          <w:sz w:val="24"/>
          <w:szCs w:val="24"/>
        </w:rPr>
        <w:t xml:space="preserve"> a </w:t>
      </w:r>
      <w:r w:rsidRPr="00E6797A">
        <w:rPr>
          <w:rFonts w:asciiTheme="minorHAnsi" w:hAnsiTheme="minorHAnsi" w:cstheme="minorHAnsi"/>
          <w:b/>
          <w:color w:val="FF0000"/>
          <w:sz w:val="24"/>
          <w:szCs w:val="24"/>
        </w:rPr>
        <w:t>MÊS</w:t>
      </w:r>
      <w:r w:rsidRPr="00E6797A">
        <w:rPr>
          <w:rFonts w:asciiTheme="minorHAnsi" w:hAnsiTheme="minorHAnsi" w:cstheme="minorHAnsi"/>
          <w:sz w:val="24"/>
          <w:szCs w:val="24"/>
        </w:rPr>
        <w:t xml:space="preserve"> de </w:t>
      </w:r>
      <w:r w:rsidRPr="00E6797A">
        <w:rPr>
          <w:rFonts w:asciiTheme="minorHAnsi" w:hAnsiTheme="minorHAnsi" w:cstheme="minorHAnsi"/>
          <w:b/>
          <w:color w:val="FF0000"/>
          <w:sz w:val="24"/>
          <w:szCs w:val="24"/>
        </w:rPr>
        <w:t>ANO</w:t>
      </w:r>
      <w:r w:rsidRPr="00E6797A">
        <w:rPr>
          <w:rFonts w:asciiTheme="minorHAnsi" w:hAnsiTheme="minorHAnsi" w:cstheme="minorHAnsi"/>
          <w:sz w:val="24"/>
          <w:szCs w:val="24"/>
        </w:rPr>
        <w:t>, dividido em cinco períodos, conforme especificado abaixo:</w:t>
      </w:r>
    </w:p>
    <w:p w14:paraId="61E75CD6" w14:textId="77777777" w:rsidR="00F67B58" w:rsidRPr="00E6797A" w:rsidRDefault="00F67B58" w:rsidP="00F67B58">
      <w:pPr>
        <w:tabs>
          <w:tab w:val="num" w:pos="0"/>
        </w:tabs>
        <w:jc w:val="both"/>
        <w:rPr>
          <w:rFonts w:asciiTheme="minorHAnsi" w:hAnsiTheme="minorHAnsi" w:cstheme="minorHAnsi"/>
          <w:sz w:val="24"/>
          <w:szCs w:val="24"/>
        </w:rPr>
      </w:pPr>
    </w:p>
    <w:p w14:paraId="03E15DCE" w14:textId="77777777"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P1 – </w:t>
      </w:r>
      <w:r w:rsidRPr="00E6797A">
        <w:rPr>
          <w:rFonts w:asciiTheme="minorHAnsi" w:hAnsiTheme="minorHAnsi" w:cstheme="minorHAnsi"/>
          <w:color w:val="FF0000"/>
          <w:sz w:val="24"/>
          <w:szCs w:val="24"/>
        </w:rPr>
        <w:t>MÊS</w:t>
      </w:r>
      <w:r w:rsidRPr="00E6797A">
        <w:rPr>
          <w:rFonts w:asciiTheme="minorHAnsi" w:hAnsiTheme="minorHAnsi" w:cstheme="minorHAnsi"/>
          <w:sz w:val="24"/>
          <w:szCs w:val="24"/>
        </w:rPr>
        <w:t xml:space="preserve"> de </w:t>
      </w:r>
      <w:r w:rsidRPr="00E6797A">
        <w:rPr>
          <w:rFonts w:asciiTheme="minorHAnsi" w:hAnsiTheme="minorHAnsi" w:cstheme="minorHAnsi"/>
          <w:color w:val="FF0000"/>
          <w:sz w:val="24"/>
          <w:szCs w:val="24"/>
        </w:rPr>
        <w:t>ANO</w:t>
      </w:r>
      <w:r w:rsidRPr="00E6797A" w:rsidDel="00F63D89">
        <w:rPr>
          <w:rFonts w:asciiTheme="minorHAnsi" w:hAnsiTheme="minorHAnsi" w:cstheme="minorHAnsi"/>
          <w:sz w:val="24"/>
          <w:szCs w:val="24"/>
        </w:rPr>
        <w:t xml:space="preserve"> </w:t>
      </w:r>
      <w:r w:rsidRPr="00E6797A">
        <w:rPr>
          <w:rFonts w:asciiTheme="minorHAnsi" w:hAnsiTheme="minorHAnsi" w:cstheme="minorHAnsi"/>
          <w:sz w:val="24"/>
          <w:szCs w:val="24"/>
        </w:rPr>
        <w:t xml:space="preserve">a </w:t>
      </w:r>
      <w:r w:rsidRPr="00E6797A">
        <w:rPr>
          <w:rFonts w:asciiTheme="minorHAnsi" w:hAnsiTheme="minorHAnsi" w:cstheme="minorHAnsi"/>
          <w:color w:val="FF0000"/>
          <w:sz w:val="24"/>
          <w:szCs w:val="24"/>
        </w:rPr>
        <w:t>MÊS</w:t>
      </w:r>
      <w:r w:rsidRPr="00E6797A">
        <w:rPr>
          <w:rFonts w:asciiTheme="minorHAnsi" w:hAnsiTheme="minorHAnsi" w:cstheme="minorHAnsi"/>
          <w:sz w:val="24"/>
          <w:szCs w:val="24"/>
        </w:rPr>
        <w:t xml:space="preserve"> de </w:t>
      </w:r>
      <w:r w:rsidRPr="00E6797A">
        <w:rPr>
          <w:rFonts w:asciiTheme="minorHAnsi" w:hAnsiTheme="minorHAnsi" w:cstheme="minorHAnsi"/>
          <w:color w:val="FF0000"/>
          <w:sz w:val="24"/>
          <w:szCs w:val="24"/>
        </w:rPr>
        <w:t>ANO</w:t>
      </w:r>
    </w:p>
    <w:p w14:paraId="77D85610" w14:textId="77777777"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P2 –</w:t>
      </w:r>
      <w:r w:rsidRPr="00E6797A">
        <w:rPr>
          <w:rFonts w:asciiTheme="minorHAnsi" w:hAnsiTheme="minorHAnsi" w:cstheme="minorHAnsi"/>
          <w:color w:val="FF0000"/>
          <w:sz w:val="24"/>
          <w:szCs w:val="24"/>
        </w:rPr>
        <w:t xml:space="preserve"> MÊS</w:t>
      </w:r>
      <w:r w:rsidRPr="00E6797A">
        <w:rPr>
          <w:rFonts w:asciiTheme="minorHAnsi" w:hAnsiTheme="minorHAnsi" w:cstheme="minorHAnsi"/>
          <w:sz w:val="24"/>
          <w:szCs w:val="24"/>
        </w:rPr>
        <w:t xml:space="preserve"> de </w:t>
      </w:r>
      <w:r w:rsidRPr="00E6797A">
        <w:rPr>
          <w:rFonts w:asciiTheme="minorHAnsi" w:hAnsiTheme="minorHAnsi" w:cstheme="minorHAnsi"/>
          <w:color w:val="FF0000"/>
          <w:sz w:val="24"/>
          <w:szCs w:val="24"/>
        </w:rPr>
        <w:t>ANO</w:t>
      </w:r>
      <w:r w:rsidRPr="00E6797A" w:rsidDel="00F63D89">
        <w:rPr>
          <w:rFonts w:asciiTheme="minorHAnsi" w:hAnsiTheme="minorHAnsi" w:cstheme="minorHAnsi"/>
          <w:sz w:val="24"/>
          <w:szCs w:val="24"/>
        </w:rPr>
        <w:t xml:space="preserve"> </w:t>
      </w:r>
      <w:r w:rsidRPr="00E6797A">
        <w:rPr>
          <w:rFonts w:asciiTheme="minorHAnsi" w:hAnsiTheme="minorHAnsi" w:cstheme="minorHAnsi"/>
          <w:sz w:val="24"/>
          <w:szCs w:val="24"/>
        </w:rPr>
        <w:t xml:space="preserve">a </w:t>
      </w:r>
      <w:r w:rsidRPr="00E6797A">
        <w:rPr>
          <w:rFonts w:asciiTheme="minorHAnsi" w:hAnsiTheme="minorHAnsi" w:cstheme="minorHAnsi"/>
          <w:color w:val="FF0000"/>
          <w:sz w:val="24"/>
          <w:szCs w:val="24"/>
        </w:rPr>
        <w:t>MÊS</w:t>
      </w:r>
      <w:r w:rsidRPr="00E6797A">
        <w:rPr>
          <w:rFonts w:asciiTheme="minorHAnsi" w:hAnsiTheme="minorHAnsi" w:cstheme="minorHAnsi"/>
          <w:sz w:val="24"/>
          <w:szCs w:val="24"/>
        </w:rPr>
        <w:t xml:space="preserve"> de </w:t>
      </w:r>
      <w:r w:rsidRPr="00E6797A">
        <w:rPr>
          <w:rFonts w:asciiTheme="minorHAnsi" w:hAnsiTheme="minorHAnsi" w:cstheme="minorHAnsi"/>
          <w:color w:val="FF0000"/>
          <w:sz w:val="24"/>
          <w:szCs w:val="24"/>
        </w:rPr>
        <w:t>ANO</w:t>
      </w:r>
    </w:p>
    <w:p w14:paraId="416AA6CA" w14:textId="77777777"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P3 –</w:t>
      </w:r>
      <w:r w:rsidRPr="00E6797A">
        <w:rPr>
          <w:rFonts w:asciiTheme="minorHAnsi" w:hAnsiTheme="minorHAnsi" w:cstheme="minorHAnsi"/>
          <w:color w:val="FF0000"/>
          <w:sz w:val="24"/>
          <w:szCs w:val="24"/>
        </w:rPr>
        <w:t xml:space="preserve"> MÊS</w:t>
      </w:r>
      <w:r w:rsidRPr="00E6797A">
        <w:rPr>
          <w:rFonts w:asciiTheme="minorHAnsi" w:hAnsiTheme="minorHAnsi" w:cstheme="minorHAnsi"/>
          <w:sz w:val="24"/>
          <w:szCs w:val="24"/>
        </w:rPr>
        <w:t xml:space="preserve"> de </w:t>
      </w:r>
      <w:r w:rsidRPr="00E6797A">
        <w:rPr>
          <w:rFonts w:asciiTheme="minorHAnsi" w:hAnsiTheme="minorHAnsi" w:cstheme="minorHAnsi"/>
          <w:color w:val="FF0000"/>
          <w:sz w:val="24"/>
          <w:szCs w:val="24"/>
        </w:rPr>
        <w:t>ANO</w:t>
      </w:r>
      <w:r w:rsidRPr="00E6797A" w:rsidDel="00F63D89">
        <w:rPr>
          <w:rFonts w:asciiTheme="minorHAnsi" w:hAnsiTheme="minorHAnsi" w:cstheme="minorHAnsi"/>
          <w:sz w:val="24"/>
          <w:szCs w:val="24"/>
        </w:rPr>
        <w:t xml:space="preserve"> </w:t>
      </w:r>
      <w:r w:rsidRPr="00E6797A">
        <w:rPr>
          <w:rFonts w:asciiTheme="minorHAnsi" w:hAnsiTheme="minorHAnsi" w:cstheme="minorHAnsi"/>
          <w:sz w:val="24"/>
          <w:szCs w:val="24"/>
        </w:rPr>
        <w:t xml:space="preserve">a </w:t>
      </w:r>
      <w:r w:rsidRPr="00E6797A">
        <w:rPr>
          <w:rFonts w:asciiTheme="minorHAnsi" w:hAnsiTheme="minorHAnsi" w:cstheme="minorHAnsi"/>
          <w:color w:val="FF0000"/>
          <w:sz w:val="24"/>
          <w:szCs w:val="24"/>
        </w:rPr>
        <w:t>MÊS</w:t>
      </w:r>
      <w:r w:rsidRPr="00E6797A">
        <w:rPr>
          <w:rFonts w:asciiTheme="minorHAnsi" w:hAnsiTheme="minorHAnsi" w:cstheme="minorHAnsi"/>
          <w:sz w:val="24"/>
          <w:szCs w:val="24"/>
        </w:rPr>
        <w:t xml:space="preserve"> de </w:t>
      </w:r>
      <w:r w:rsidRPr="00E6797A">
        <w:rPr>
          <w:rFonts w:asciiTheme="minorHAnsi" w:hAnsiTheme="minorHAnsi" w:cstheme="minorHAnsi"/>
          <w:color w:val="FF0000"/>
          <w:sz w:val="24"/>
          <w:szCs w:val="24"/>
        </w:rPr>
        <w:t>ANO</w:t>
      </w:r>
    </w:p>
    <w:p w14:paraId="338D5A57" w14:textId="77777777"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P4 – </w:t>
      </w:r>
      <w:r w:rsidRPr="00E6797A">
        <w:rPr>
          <w:rFonts w:asciiTheme="minorHAnsi" w:hAnsiTheme="minorHAnsi" w:cstheme="minorHAnsi"/>
          <w:color w:val="FF0000"/>
          <w:sz w:val="24"/>
          <w:szCs w:val="24"/>
        </w:rPr>
        <w:t>MÊS</w:t>
      </w:r>
      <w:r w:rsidRPr="00E6797A">
        <w:rPr>
          <w:rFonts w:asciiTheme="minorHAnsi" w:hAnsiTheme="minorHAnsi" w:cstheme="minorHAnsi"/>
          <w:sz w:val="24"/>
          <w:szCs w:val="24"/>
        </w:rPr>
        <w:t xml:space="preserve"> de </w:t>
      </w:r>
      <w:r w:rsidRPr="00E6797A">
        <w:rPr>
          <w:rFonts w:asciiTheme="minorHAnsi" w:hAnsiTheme="minorHAnsi" w:cstheme="minorHAnsi"/>
          <w:color w:val="FF0000"/>
          <w:sz w:val="24"/>
          <w:szCs w:val="24"/>
        </w:rPr>
        <w:t>ANO</w:t>
      </w:r>
      <w:r w:rsidRPr="00E6797A" w:rsidDel="00F63D89">
        <w:rPr>
          <w:rFonts w:asciiTheme="minorHAnsi" w:hAnsiTheme="minorHAnsi" w:cstheme="minorHAnsi"/>
          <w:sz w:val="24"/>
          <w:szCs w:val="24"/>
        </w:rPr>
        <w:t xml:space="preserve"> </w:t>
      </w:r>
      <w:r w:rsidRPr="00E6797A">
        <w:rPr>
          <w:rFonts w:asciiTheme="minorHAnsi" w:hAnsiTheme="minorHAnsi" w:cstheme="minorHAnsi"/>
          <w:sz w:val="24"/>
          <w:szCs w:val="24"/>
        </w:rPr>
        <w:t xml:space="preserve">a </w:t>
      </w:r>
      <w:r w:rsidRPr="00E6797A">
        <w:rPr>
          <w:rFonts w:asciiTheme="minorHAnsi" w:hAnsiTheme="minorHAnsi" w:cstheme="minorHAnsi"/>
          <w:color w:val="FF0000"/>
          <w:sz w:val="24"/>
          <w:szCs w:val="24"/>
        </w:rPr>
        <w:t>MÊS</w:t>
      </w:r>
      <w:r w:rsidRPr="00E6797A">
        <w:rPr>
          <w:rFonts w:asciiTheme="minorHAnsi" w:hAnsiTheme="minorHAnsi" w:cstheme="minorHAnsi"/>
          <w:sz w:val="24"/>
          <w:szCs w:val="24"/>
        </w:rPr>
        <w:t xml:space="preserve"> de </w:t>
      </w:r>
      <w:r w:rsidRPr="00E6797A">
        <w:rPr>
          <w:rFonts w:asciiTheme="minorHAnsi" w:hAnsiTheme="minorHAnsi" w:cstheme="minorHAnsi"/>
          <w:color w:val="FF0000"/>
          <w:sz w:val="24"/>
          <w:szCs w:val="24"/>
        </w:rPr>
        <w:t>ANO</w:t>
      </w:r>
    </w:p>
    <w:p w14:paraId="50CF95F8" w14:textId="77777777"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P5 – </w:t>
      </w:r>
      <w:r w:rsidRPr="00E6797A">
        <w:rPr>
          <w:rFonts w:asciiTheme="minorHAnsi" w:hAnsiTheme="minorHAnsi" w:cstheme="minorHAnsi"/>
          <w:color w:val="FF0000"/>
          <w:sz w:val="24"/>
          <w:szCs w:val="24"/>
        </w:rPr>
        <w:t>MÊS</w:t>
      </w:r>
      <w:r w:rsidRPr="00E6797A">
        <w:rPr>
          <w:rFonts w:asciiTheme="minorHAnsi" w:hAnsiTheme="minorHAnsi" w:cstheme="minorHAnsi"/>
          <w:sz w:val="24"/>
          <w:szCs w:val="24"/>
        </w:rPr>
        <w:t xml:space="preserve"> de </w:t>
      </w:r>
      <w:r w:rsidRPr="00E6797A">
        <w:rPr>
          <w:rFonts w:asciiTheme="minorHAnsi" w:hAnsiTheme="minorHAnsi" w:cstheme="minorHAnsi"/>
          <w:color w:val="FF0000"/>
          <w:sz w:val="24"/>
          <w:szCs w:val="24"/>
        </w:rPr>
        <w:t>ANO</w:t>
      </w:r>
      <w:r w:rsidRPr="00E6797A" w:rsidDel="00F63D89">
        <w:rPr>
          <w:rFonts w:asciiTheme="minorHAnsi" w:hAnsiTheme="minorHAnsi" w:cstheme="minorHAnsi"/>
          <w:sz w:val="24"/>
          <w:szCs w:val="24"/>
        </w:rPr>
        <w:t xml:space="preserve"> </w:t>
      </w:r>
      <w:r w:rsidRPr="00E6797A">
        <w:rPr>
          <w:rFonts w:asciiTheme="minorHAnsi" w:hAnsiTheme="minorHAnsi" w:cstheme="minorHAnsi"/>
          <w:sz w:val="24"/>
          <w:szCs w:val="24"/>
        </w:rPr>
        <w:t xml:space="preserve">a </w:t>
      </w:r>
      <w:r w:rsidRPr="00E6797A">
        <w:rPr>
          <w:rFonts w:asciiTheme="minorHAnsi" w:hAnsiTheme="minorHAnsi" w:cstheme="minorHAnsi"/>
          <w:color w:val="FF0000"/>
          <w:sz w:val="24"/>
          <w:szCs w:val="24"/>
        </w:rPr>
        <w:t>MÊS</w:t>
      </w:r>
      <w:r w:rsidRPr="00E6797A">
        <w:rPr>
          <w:rFonts w:asciiTheme="minorHAnsi" w:hAnsiTheme="minorHAnsi" w:cstheme="minorHAnsi"/>
          <w:sz w:val="24"/>
          <w:szCs w:val="24"/>
        </w:rPr>
        <w:t xml:space="preserve"> de </w:t>
      </w:r>
      <w:r w:rsidRPr="00E6797A">
        <w:rPr>
          <w:rFonts w:asciiTheme="minorHAnsi" w:hAnsiTheme="minorHAnsi" w:cstheme="minorHAnsi"/>
          <w:color w:val="FF0000"/>
          <w:sz w:val="24"/>
          <w:szCs w:val="24"/>
        </w:rPr>
        <w:t>ANO</w:t>
      </w: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8" w:name="_Toc340425363"/>
      <w:r w:rsidRPr="00E6797A">
        <w:rPr>
          <w:rFonts w:asciiTheme="minorHAnsi" w:hAnsiTheme="minorHAnsi" w:cstheme="minorHAnsi"/>
        </w:rPr>
        <w:lastRenderedPageBreak/>
        <w:t>III – PRODUTO E PROCESSO PRODUTIVO</w:t>
      </w:r>
      <w:bookmarkEnd w:id="18"/>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9"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9"/>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3FCF47FB" w14:textId="77777777" w:rsidR="00F67B58"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E092BD9" w14:textId="77777777" w:rsidR="00F67B58" w:rsidRPr="00E6797A" w:rsidRDefault="00F67B58" w:rsidP="00F67B58">
      <w:pPr>
        <w:pStyle w:val="Corpodetexto"/>
        <w:ind w:right="-109"/>
        <w:rPr>
          <w:rFonts w:asciiTheme="minorHAnsi" w:hAnsiTheme="minorHAnsi" w:cstheme="minorHAnsi"/>
          <w:b/>
          <w:color w:val="0000FF"/>
          <w:sz w:val="24"/>
          <w:szCs w:val="24"/>
        </w:rPr>
      </w:pPr>
    </w:p>
    <w:p w14:paraId="10E3D823" w14:textId="77777777" w:rsidR="00F67B58" w:rsidRPr="00E6797A" w:rsidRDefault="00F67B58" w:rsidP="00F67B58">
      <w:pPr>
        <w:pStyle w:val="Corpodetexto"/>
        <w:ind w:right="-109"/>
        <w:rPr>
          <w:rFonts w:asciiTheme="minorHAnsi" w:hAnsiTheme="minorHAnsi" w:cstheme="minorHAnsi"/>
          <w:b/>
          <w:color w:val="0000FF"/>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F67B58" w:rsidRPr="00E6797A" w14:paraId="1F8DD638" w14:textId="77777777" w:rsidTr="005C591A">
        <w:trPr>
          <w:trHeight w:val="735"/>
        </w:trPr>
        <w:tc>
          <w:tcPr>
            <w:tcW w:w="2064" w:type="dxa"/>
            <w:shd w:val="clear" w:color="auto" w:fill="auto"/>
            <w:vAlign w:val="center"/>
          </w:tcPr>
          <w:p w14:paraId="0FE761F4" w14:textId="77777777" w:rsidR="00F67B58" w:rsidRPr="00E6797A" w:rsidRDefault="00F67B58" w:rsidP="005C591A">
            <w:pPr>
              <w:widowControl/>
              <w:jc w:val="center"/>
              <w:rPr>
                <w:rFonts w:asciiTheme="minorHAnsi" w:hAnsiTheme="minorHAnsi" w:cstheme="minorHAnsi"/>
                <w:bCs/>
                <w:snapToGrid/>
                <w:sz w:val="24"/>
                <w:szCs w:val="24"/>
              </w:rPr>
            </w:pPr>
            <w:r w:rsidRPr="00E6797A">
              <w:rPr>
                <w:rFonts w:asciiTheme="minorHAnsi" w:hAnsiTheme="minorHAnsi" w:cstheme="minorHAnsi"/>
                <w:bCs/>
                <w:snapToGrid/>
                <w:sz w:val="24"/>
                <w:szCs w:val="24"/>
              </w:rPr>
              <w:t>CODPROD</w:t>
            </w:r>
          </w:p>
        </w:tc>
        <w:tc>
          <w:tcPr>
            <w:tcW w:w="2064" w:type="dxa"/>
            <w:shd w:val="clear" w:color="auto" w:fill="auto"/>
            <w:vAlign w:val="center"/>
          </w:tcPr>
          <w:p w14:paraId="3AA579B3" w14:textId="77777777" w:rsidR="00F67B58" w:rsidRPr="00E6797A" w:rsidRDefault="00F67B58" w:rsidP="005C591A">
            <w:pPr>
              <w:widowControl/>
              <w:jc w:val="center"/>
              <w:rPr>
                <w:rFonts w:asciiTheme="minorHAnsi" w:hAnsiTheme="minorHAnsi" w:cstheme="minorHAnsi"/>
                <w:bCs/>
                <w:snapToGrid/>
                <w:color w:val="FF0000"/>
                <w:sz w:val="24"/>
                <w:szCs w:val="24"/>
              </w:rPr>
            </w:pPr>
            <w:r w:rsidRPr="00E6797A">
              <w:rPr>
                <w:rFonts w:asciiTheme="minorHAnsi" w:hAnsiTheme="minorHAnsi" w:cstheme="minorHAnsi"/>
                <w:bCs/>
                <w:snapToGrid/>
                <w:color w:val="FF0000"/>
                <w:sz w:val="24"/>
                <w:szCs w:val="24"/>
              </w:rPr>
              <w:t>Característica 1</w:t>
            </w:r>
          </w:p>
          <w:p w14:paraId="793A9A5F" w14:textId="77777777" w:rsidR="00F67B58" w:rsidRPr="00E6797A" w:rsidRDefault="00F67B58" w:rsidP="005C591A">
            <w:pPr>
              <w:widowControl/>
              <w:jc w:val="center"/>
              <w:rPr>
                <w:rFonts w:asciiTheme="minorHAnsi" w:hAnsiTheme="minorHAnsi" w:cstheme="minorHAnsi"/>
                <w:bCs/>
                <w:snapToGrid/>
                <w:color w:val="FF0000"/>
                <w:sz w:val="24"/>
                <w:szCs w:val="24"/>
              </w:rPr>
            </w:pPr>
            <w:r w:rsidRPr="00E6797A">
              <w:rPr>
                <w:rFonts w:asciiTheme="minorHAnsi" w:hAnsiTheme="minorHAnsi" w:cstheme="minorHAnsi"/>
                <w:bCs/>
                <w:snapToGrid/>
                <w:color w:val="FF0000"/>
                <w:sz w:val="24"/>
                <w:szCs w:val="24"/>
              </w:rPr>
              <w:t xml:space="preserve">(código x1 a </w:t>
            </w:r>
            <w:proofErr w:type="spellStart"/>
            <w:r w:rsidRPr="00E6797A">
              <w:rPr>
                <w:rFonts w:asciiTheme="minorHAnsi" w:hAnsiTheme="minorHAnsi" w:cstheme="minorHAnsi"/>
                <w:bCs/>
                <w:snapToGrid/>
                <w:color w:val="FF0000"/>
                <w:sz w:val="24"/>
                <w:szCs w:val="24"/>
              </w:rPr>
              <w:t>xn</w:t>
            </w:r>
            <w:proofErr w:type="spellEnd"/>
            <w:r w:rsidRPr="00E6797A">
              <w:rPr>
                <w:rFonts w:asciiTheme="minorHAnsi" w:hAnsiTheme="minorHAnsi" w:cstheme="minorHAnsi"/>
                <w:bCs/>
                <w:snapToGrid/>
                <w:color w:val="FF0000"/>
                <w:sz w:val="24"/>
                <w:szCs w:val="24"/>
              </w:rPr>
              <w:t>)</w:t>
            </w:r>
          </w:p>
        </w:tc>
        <w:tc>
          <w:tcPr>
            <w:tcW w:w="2064" w:type="dxa"/>
            <w:shd w:val="clear" w:color="auto" w:fill="auto"/>
            <w:vAlign w:val="center"/>
          </w:tcPr>
          <w:p w14:paraId="58412040" w14:textId="77777777" w:rsidR="00F67B58" w:rsidRPr="00E6797A" w:rsidRDefault="00F67B58" w:rsidP="005C591A">
            <w:pPr>
              <w:widowControl/>
              <w:jc w:val="center"/>
              <w:rPr>
                <w:rFonts w:asciiTheme="minorHAnsi" w:hAnsiTheme="minorHAnsi" w:cstheme="minorHAnsi"/>
                <w:bCs/>
                <w:snapToGrid/>
                <w:color w:val="FF0000"/>
                <w:sz w:val="24"/>
                <w:szCs w:val="24"/>
              </w:rPr>
            </w:pPr>
            <w:r w:rsidRPr="00E6797A">
              <w:rPr>
                <w:rFonts w:asciiTheme="minorHAnsi" w:hAnsiTheme="minorHAnsi" w:cstheme="minorHAnsi"/>
                <w:bCs/>
                <w:snapToGrid/>
                <w:color w:val="FF0000"/>
                <w:sz w:val="24"/>
                <w:szCs w:val="24"/>
              </w:rPr>
              <w:t>Característica 2</w:t>
            </w:r>
          </w:p>
          <w:p w14:paraId="557F2D43" w14:textId="77777777" w:rsidR="00F67B58" w:rsidRPr="00E6797A" w:rsidRDefault="00F67B58" w:rsidP="005C591A">
            <w:pPr>
              <w:widowControl/>
              <w:jc w:val="center"/>
              <w:rPr>
                <w:rFonts w:asciiTheme="minorHAnsi" w:hAnsiTheme="minorHAnsi" w:cstheme="minorHAnsi"/>
                <w:bCs/>
                <w:snapToGrid/>
                <w:color w:val="FF0000"/>
                <w:sz w:val="24"/>
                <w:szCs w:val="24"/>
              </w:rPr>
            </w:pPr>
            <w:r w:rsidRPr="00E6797A">
              <w:rPr>
                <w:rFonts w:asciiTheme="minorHAnsi" w:hAnsiTheme="minorHAnsi" w:cstheme="minorHAnsi"/>
                <w:bCs/>
                <w:snapToGrid/>
                <w:color w:val="FF0000"/>
                <w:sz w:val="24"/>
                <w:szCs w:val="24"/>
              </w:rPr>
              <w:t xml:space="preserve">(código y1 a </w:t>
            </w:r>
            <w:proofErr w:type="spellStart"/>
            <w:r w:rsidRPr="00E6797A">
              <w:rPr>
                <w:rFonts w:asciiTheme="minorHAnsi" w:hAnsiTheme="minorHAnsi" w:cstheme="minorHAnsi"/>
                <w:bCs/>
                <w:snapToGrid/>
                <w:color w:val="FF0000"/>
                <w:sz w:val="24"/>
                <w:szCs w:val="24"/>
              </w:rPr>
              <w:t>yn</w:t>
            </w:r>
            <w:proofErr w:type="spellEnd"/>
            <w:r w:rsidRPr="00E6797A">
              <w:rPr>
                <w:rFonts w:asciiTheme="minorHAnsi" w:hAnsiTheme="minorHAnsi" w:cstheme="minorHAnsi"/>
                <w:bCs/>
                <w:snapToGrid/>
                <w:color w:val="FF0000"/>
                <w:sz w:val="24"/>
                <w:szCs w:val="24"/>
              </w:rPr>
              <w:t>)</w:t>
            </w:r>
          </w:p>
        </w:tc>
        <w:tc>
          <w:tcPr>
            <w:tcW w:w="2064" w:type="dxa"/>
            <w:vAlign w:val="center"/>
          </w:tcPr>
          <w:p w14:paraId="0AF84068" w14:textId="77777777" w:rsidR="00F67B58" w:rsidRPr="00E6797A" w:rsidRDefault="00F67B58" w:rsidP="005C591A">
            <w:pPr>
              <w:widowControl/>
              <w:jc w:val="center"/>
              <w:rPr>
                <w:rFonts w:asciiTheme="minorHAnsi" w:hAnsiTheme="minorHAnsi" w:cstheme="minorHAnsi"/>
                <w:bCs/>
                <w:snapToGrid/>
                <w:color w:val="FF0000"/>
                <w:sz w:val="24"/>
                <w:szCs w:val="24"/>
              </w:rPr>
            </w:pPr>
            <w:r w:rsidRPr="00E6797A">
              <w:rPr>
                <w:rFonts w:asciiTheme="minorHAnsi" w:hAnsiTheme="minorHAnsi" w:cstheme="minorHAnsi"/>
                <w:bCs/>
                <w:snapToGrid/>
                <w:color w:val="FF0000"/>
                <w:sz w:val="24"/>
                <w:szCs w:val="24"/>
              </w:rPr>
              <w:t>Característica N</w:t>
            </w:r>
          </w:p>
          <w:p w14:paraId="70CB79D2" w14:textId="77777777" w:rsidR="00F67B58" w:rsidRPr="00E6797A" w:rsidRDefault="00F67B58" w:rsidP="005C591A">
            <w:pPr>
              <w:widowControl/>
              <w:jc w:val="center"/>
              <w:rPr>
                <w:rFonts w:asciiTheme="minorHAnsi" w:hAnsiTheme="minorHAnsi" w:cstheme="minorHAnsi"/>
                <w:bCs/>
                <w:snapToGrid/>
                <w:color w:val="FF0000"/>
                <w:sz w:val="24"/>
                <w:szCs w:val="24"/>
              </w:rPr>
            </w:pPr>
            <w:r w:rsidRPr="00E6797A">
              <w:rPr>
                <w:rFonts w:asciiTheme="minorHAnsi" w:hAnsiTheme="minorHAnsi" w:cstheme="minorHAnsi"/>
                <w:bCs/>
                <w:snapToGrid/>
                <w:color w:val="FF0000"/>
                <w:sz w:val="24"/>
                <w:szCs w:val="24"/>
              </w:rPr>
              <w:t xml:space="preserve">(código z1 a </w:t>
            </w:r>
            <w:proofErr w:type="spellStart"/>
            <w:r w:rsidRPr="00E6797A">
              <w:rPr>
                <w:rFonts w:asciiTheme="minorHAnsi" w:hAnsiTheme="minorHAnsi" w:cstheme="minorHAnsi"/>
                <w:bCs/>
                <w:snapToGrid/>
                <w:color w:val="FF0000"/>
                <w:sz w:val="24"/>
                <w:szCs w:val="24"/>
              </w:rPr>
              <w:t>zn</w:t>
            </w:r>
            <w:proofErr w:type="spellEnd"/>
            <w:r w:rsidRPr="00E6797A">
              <w:rPr>
                <w:rFonts w:asciiTheme="minorHAnsi" w:hAnsiTheme="minorHAnsi" w:cstheme="minorHAnsi"/>
                <w:bCs/>
                <w:snapToGrid/>
                <w:color w:val="FF0000"/>
                <w:sz w:val="24"/>
                <w:szCs w:val="24"/>
              </w:rPr>
              <w:t>)</w:t>
            </w:r>
          </w:p>
        </w:tc>
        <w:tc>
          <w:tcPr>
            <w:tcW w:w="2064" w:type="dxa"/>
            <w:shd w:val="clear" w:color="auto" w:fill="auto"/>
            <w:vAlign w:val="center"/>
          </w:tcPr>
          <w:p w14:paraId="490D554A" w14:textId="77777777" w:rsidR="00F67B58" w:rsidRPr="00E6797A" w:rsidRDefault="00F67B58" w:rsidP="005C591A">
            <w:pPr>
              <w:widowControl/>
              <w:jc w:val="center"/>
              <w:rPr>
                <w:rFonts w:asciiTheme="minorHAnsi" w:hAnsiTheme="minorHAnsi" w:cstheme="minorHAnsi"/>
                <w:bCs/>
                <w:snapToGrid/>
                <w:sz w:val="24"/>
                <w:szCs w:val="24"/>
              </w:rPr>
            </w:pPr>
            <w:proofErr w:type="spellStart"/>
            <w:r w:rsidRPr="00E6797A">
              <w:rPr>
                <w:rFonts w:asciiTheme="minorHAnsi" w:hAnsiTheme="minorHAnsi" w:cstheme="minorHAnsi"/>
                <w:bCs/>
                <w:snapToGrid/>
                <w:sz w:val="24"/>
                <w:szCs w:val="24"/>
              </w:rPr>
              <w:t>CODIP</w:t>
            </w:r>
            <w:r w:rsidRPr="00E6797A">
              <w:rPr>
                <w:rFonts w:asciiTheme="minorHAnsi" w:hAnsiTheme="minorHAnsi" w:cstheme="minorHAnsi"/>
                <w:bCs/>
                <w:snapToGrid/>
                <w:sz w:val="24"/>
                <w:szCs w:val="24"/>
                <w:vertAlign w:val="superscript"/>
              </w:rPr>
              <w:t>a</w:t>
            </w:r>
            <w:proofErr w:type="spellEnd"/>
          </w:p>
        </w:tc>
      </w:tr>
      <w:tr w:rsidR="00F67B58" w:rsidRPr="00E6797A" w14:paraId="350CDCBB" w14:textId="77777777" w:rsidTr="005C591A">
        <w:trPr>
          <w:trHeight w:val="360"/>
        </w:trPr>
        <w:tc>
          <w:tcPr>
            <w:tcW w:w="2064" w:type="dxa"/>
            <w:shd w:val="clear" w:color="auto" w:fill="auto"/>
            <w:noWrap/>
            <w:vAlign w:val="bottom"/>
          </w:tcPr>
          <w:p w14:paraId="1F5FF01F"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3E8B9D91"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0D28A862"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vAlign w:val="bottom"/>
          </w:tcPr>
          <w:p w14:paraId="6BD06FDF"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3660A7A9"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r>
      <w:tr w:rsidR="00F67B58" w:rsidRPr="00E6797A" w14:paraId="49CDEF86" w14:textId="77777777" w:rsidTr="005C591A">
        <w:trPr>
          <w:trHeight w:val="360"/>
        </w:trPr>
        <w:tc>
          <w:tcPr>
            <w:tcW w:w="2064" w:type="dxa"/>
            <w:shd w:val="clear" w:color="auto" w:fill="auto"/>
            <w:noWrap/>
            <w:vAlign w:val="bottom"/>
          </w:tcPr>
          <w:p w14:paraId="497CBFB5"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51D3716C"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37B320F0"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vAlign w:val="bottom"/>
          </w:tcPr>
          <w:p w14:paraId="6E0375D2"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15CBE2F1"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r>
    </w:tbl>
    <w:p w14:paraId="7C6AB574" w14:textId="77777777" w:rsidR="00F67B58" w:rsidRPr="00E6797A" w:rsidRDefault="00F67B58" w:rsidP="00F67B58">
      <w:pPr>
        <w:jc w:val="both"/>
        <w:rPr>
          <w:rFonts w:asciiTheme="minorHAnsi" w:hAnsiTheme="minorHAnsi" w:cstheme="minorHAnsi"/>
        </w:rPr>
      </w:pPr>
      <w:r w:rsidRPr="00E6797A">
        <w:rPr>
          <w:rFonts w:asciiTheme="minorHAnsi" w:hAnsiTheme="minorHAnsi" w:cstheme="minorHAnsi"/>
          <w:vertAlign w:val="superscript"/>
        </w:rPr>
        <w:t xml:space="preserve">a </w:t>
      </w:r>
      <w:r w:rsidRPr="00E6797A">
        <w:rPr>
          <w:rFonts w:asciiTheme="minorHAnsi" w:hAnsiTheme="minorHAnsi" w:cstheme="minorHAnsi"/>
        </w:rPr>
        <w:t>O</w:t>
      </w:r>
      <w:r w:rsidR="00011ECB" w:rsidRPr="00E6797A">
        <w:rPr>
          <w:rFonts w:asciiTheme="minorHAnsi" w:hAnsiTheme="minorHAnsi" w:cstheme="minorHAnsi"/>
        </w:rPr>
        <w:t xml:space="preserve"> </w:t>
      </w:r>
      <w:r w:rsidRPr="00E6797A">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24C011D0" w14:textId="77777777" w:rsidR="00F67B58" w:rsidRPr="00E6797A" w:rsidRDefault="00F67B58"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20"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20"/>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 xml:space="preserve">Descrever, detalhadamente, o processo produtivo do produto, especificando, entre outros: </w:t>
      </w:r>
      <w:r w:rsidRPr="00E6797A">
        <w:rPr>
          <w:rFonts w:asciiTheme="minorHAnsi" w:hAnsiTheme="minorHAnsi" w:cstheme="minorHAnsi"/>
          <w:sz w:val="24"/>
          <w:szCs w:val="24"/>
        </w:rPr>
        <w:lastRenderedPageBreak/>
        <w:t>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E6797A">
        <w:rPr>
          <w:rFonts w:asciiTheme="minorHAnsi" w:hAnsiTheme="minorHAnsi" w:cstheme="minorHAnsi"/>
          <w:b/>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lastRenderedPageBreak/>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47775F">
      <w:pPr>
        <w:widowControl/>
        <w:numPr>
          <w:ilvl w:val="3"/>
          <w:numId w:val="49"/>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42989D8B" w14:textId="77777777" w:rsidR="00F67B58" w:rsidRPr="00E6797A" w:rsidRDefault="00F67B58" w:rsidP="00F67B58">
      <w:pPr>
        <w:jc w:val="both"/>
        <w:rPr>
          <w:rFonts w:asciiTheme="minorHAnsi" w:hAnsiTheme="minorHAnsi" w:cstheme="minorHAnsi"/>
          <w:sz w:val="24"/>
          <w:szCs w:val="24"/>
        </w:rPr>
      </w:pPr>
    </w:p>
    <w:p w14:paraId="73E0B921" w14:textId="77777777" w:rsidR="00F67B58" w:rsidRPr="00E6797A" w:rsidRDefault="00F67B58" w:rsidP="00F67B58">
      <w:pPr>
        <w:jc w:val="both"/>
        <w:rPr>
          <w:rFonts w:asciiTheme="minorHAnsi" w:hAnsiTheme="minorHAnsi" w:cstheme="minorHAnsi"/>
          <w:sz w:val="24"/>
          <w:szCs w:val="24"/>
        </w:rPr>
      </w:pPr>
    </w:p>
    <w:p w14:paraId="0F2B2CD0" w14:textId="77777777" w:rsidR="00F67B58" w:rsidRPr="00E6797A" w:rsidRDefault="00F67B58" w:rsidP="00F67B58">
      <w:pPr>
        <w:jc w:val="both"/>
        <w:rPr>
          <w:rFonts w:asciiTheme="minorHAnsi" w:hAnsiTheme="minorHAnsi" w:cstheme="minorHAnsi"/>
          <w:sz w:val="24"/>
          <w:szCs w:val="24"/>
        </w:rPr>
      </w:pPr>
    </w:p>
    <w:p w14:paraId="0662EAED" w14:textId="77777777" w:rsidR="00F67B58" w:rsidRPr="00E6797A" w:rsidRDefault="00F67B58" w:rsidP="00F67B58">
      <w:pPr>
        <w:jc w:val="both"/>
        <w:rPr>
          <w:rFonts w:asciiTheme="minorHAnsi" w:hAnsiTheme="minorHAnsi" w:cstheme="minorHAnsi"/>
          <w:sz w:val="24"/>
          <w:szCs w:val="24"/>
        </w:rPr>
      </w:pPr>
    </w:p>
    <w:p w14:paraId="1BDB44E4" w14:textId="77777777" w:rsidR="00F67B58" w:rsidRPr="00E6797A" w:rsidRDefault="00F67B58" w:rsidP="00F67B58">
      <w:pPr>
        <w:jc w:val="both"/>
        <w:rPr>
          <w:rFonts w:asciiTheme="minorHAnsi" w:hAnsiTheme="minorHAnsi" w:cstheme="minorHAnsi"/>
          <w:sz w:val="24"/>
          <w:szCs w:val="24"/>
        </w:rPr>
      </w:pPr>
    </w:p>
    <w:p w14:paraId="45EE9A8C" w14:textId="77777777" w:rsidR="00F67B58" w:rsidRPr="00E6797A" w:rsidRDefault="00F67B58" w:rsidP="00F67B58">
      <w:pPr>
        <w:jc w:val="both"/>
        <w:rPr>
          <w:rFonts w:asciiTheme="minorHAnsi" w:hAnsiTheme="minorHAnsi" w:cstheme="minorHAnsi"/>
          <w:sz w:val="24"/>
          <w:szCs w:val="24"/>
        </w:rPr>
      </w:pPr>
    </w:p>
    <w:p w14:paraId="6DABBDC8" w14:textId="77777777" w:rsidR="00F67B58" w:rsidRPr="00E6797A" w:rsidRDefault="00F67B58" w:rsidP="00F67B58">
      <w:pPr>
        <w:jc w:val="both"/>
        <w:rPr>
          <w:rFonts w:asciiTheme="minorHAnsi" w:hAnsiTheme="minorHAnsi" w:cstheme="minorHAnsi"/>
          <w:sz w:val="24"/>
          <w:szCs w:val="24"/>
        </w:rPr>
      </w:pPr>
    </w:p>
    <w:p w14:paraId="709C8216" w14:textId="77777777" w:rsidR="00F67B58" w:rsidRPr="00E6797A" w:rsidRDefault="00F67B58" w:rsidP="00F67B58">
      <w:pPr>
        <w:jc w:val="both"/>
        <w:rPr>
          <w:rFonts w:asciiTheme="minorHAnsi" w:hAnsiTheme="minorHAnsi" w:cstheme="minorHAnsi"/>
          <w:sz w:val="24"/>
          <w:szCs w:val="24"/>
        </w:rPr>
      </w:pPr>
    </w:p>
    <w:p w14:paraId="3F377D81" w14:textId="77777777" w:rsidR="00F67B58" w:rsidRPr="00E6797A" w:rsidRDefault="00F67B58" w:rsidP="00F67B58">
      <w:pPr>
        <w:jc w:val="both"/>
        <w:rPr>
          <w:rFonts w:asciiTheme="minorHAnsi" w:hAnsiTheme="minorHAnsi" w:cstheme="minorHAnsi"/>
          <w:sz w:val="24"/>
          <w:szCs w:val="24"/>
        </w:rPr>
      </w:pPr>
    </w:p>
    <w:p w14:paraId="4ED68CE9" w14:textId="77777777" w:rsidR="00F67B58" w:rsidRPr="00E6797A" w:rsidRDefault="00F67B58" w:rsidP="00F67B58">
      <w:pPr>
        <w:jc w:val="both"/>
        <w:rPr>
          <w:rFonts w:asciiTheme="minorHAnsi" w:hAnsiTheme="minorHAnsi" w:cstheme="minorHAnsi"/>
          <w:sz w:val="24"/>
          <w:szCs w:val="24"/>
        </w:rPr>
      </w:pPr>
    </w:p>
    <w:p w14:paraId="17E8B8B0" w14:textId="77777777" w:rsidR="00F67B58" w:rsidRPr="00E6797A" w:rsidRDefault="00F67B58" w:rsidP="00F67B58">
      <w:pPr>
        <w:jc w:val="both"/>
        <w:rPr>
          <w:rFonts w:asciiTheme="minorHAnsi" w:hAnsiTheme="minorHAnsi" w:cstheme="minorHAnsi"/>
          <w:sz w:val="24"/>
          <w:szCs w:val="24"/>
        </w:rPr>
      </w:pPr>
    </w:p>
    <w:p w14:paraId="5601FCF2" w14:textId="77777777" w:rsidR="00F67B58" w:rsidRPr="00E6797A" w:rsidRDefault="00F67B58" w:rsidP="00F67B58">
      <w:pPr>
        <w:jc w:val="both"/>
        <w:rPr>
          <w:rFonts w:asciiTheme="minorHAnsi" w:hAnsiTheme="minorHAnsi" w:cstheme="minorHAnsi"/>
          <w:sz w:val="24"/>
          <w:szCs w:val="24"/>
        </w:rPr>
      </w:pPr>
    </w:p>
    <w:p w14:paraId="2551B4EB" w14:textId="77777777" w:rsidR="00F67B58" w:rsidRPr="00E6797A" w:rsidRDefault="00F67B58" w:rsidP="00F67B58">
      <w:pPr>
        <w:jc w:val="both"/>
        <w:rPr>
          <w:rFonts w:asciiTheme="minorHAnsi" w:hAnsiTheme="minorHAnsi" w:cstheme="minorHAnsi"/>
          <w:sz w:val="24"/>
          <w:szCs w:val="24"/>
        </w:rPr>
      </w:pPr>
    </w:p>
    <w:p w14:paraId="4A966F84" w14:textId="77777777" w:rsidR="00F67B58" w:rsidRPr="00E6797A" w:rsidRDefault="00F67B58" w:rsidP="00F67B58">
      <w:pPr>
        <w:jc w:val="both"/>
        <w:rPr>
          <w:rFonts w:asciiTheme="minorHAnsi" w:hAnsiTheme="minorHAnsi" w:cstheme="minorHAnsi"/>
          <w:sz w:val="24"/>
          <w:szCs w:val="24"/>
        </w:rPr>
      </w:pPr>
    </w:p>
    <w:p w14:paraId="0840F41F" w14:textId="77777777" w:rsidR="00F67B58" w:rsidRPr="00E6797A" w:rsidRDefault="00F67B58" w:rsidP="00F67B58">
      <w:pPr>
        <w:jc w:val="both"/>
        <w:rPr>
          <w:rFonts w:asciiTheme="minorHAnsi" w:hAnsiTheme="minorHAnsi" w:cstheme="minorHAnsi"/>
          <w:sz w:val="24"/>
          <w:szCs w:val="24"/>
        </w:rPr>
      </w:pPr>
    </w:p>
    <w:p w14:paraId="3EE20295" w14:textId="77777777" w:rsidR="00F67B58" w:rsidRPr="00E6797A" w:rsidRDefault="00F67B58" w:rsidP="00F67B58">
      <w:pPr>
        <w:jc w:val="both"/>
        <w:rPr>
          <w:rFonts w:asciiTheme="minorHAnsi" w:hAnsiTheme="minorHAnsi" w:cstheme="minorHAnsi"/>
          <w:sz w:val="24"/>
          <w:szCs w:val="24"/>
        </w:rPr>
      </w:pPr>
    </w:p>
    <w:p w14:paraId="7F89E63E" w14:textId="77777777" w:rsidR="00F67B58" w:rsidRPr="00E6797A" w:rsidRDefault="00F67B58" w:rsidP="00F67B58">
      <w:pPr>
        <w:jc w:val="both"/>
        <w:rPr>
          <w:rFonts w:asciiTheme="minorHAnsi" w:hAnsiTheme="minorHAnsi" w:cstheme="minorHAnsi"/>
          <w:sz w:val="24"/>
          <w:szCs w:val="24"/>
        </w:rPr>
      </w:pPr>
    </w:p>
    <w:p w14:paraId="6852C9BD" w14:textId="77777777" w:rsidR="00F67B58" w:rsidRPr="00E6797A" w:rsidRDefault="00F67B58" w:rsidP="00F67B58">
      <w:pPr>
        <w:jc w:val="both"/>
        <w:rPr>
          <w:rFonts w:asciiTheme="minorHAnsi" w:hAnsiTheme="minorHAnsi" w:cstheme="minorHAnsi"/>
          <w:sz w:val="24"/>
          <w:szCs w:val="24"/>
        </w:rPr>
      </w:pPr>
    </w:p>
    <w:p w14:paraId="4B12432F" w14:textId="77777777" w:rsidR="00F67B58" w:rsidRPr="00E6797A" w:rsidRDefault="00F67B58" w:rsidP="00F67B58">
      <w:pPr>
        <w:jc w:val="both"/>
        <w:rPr>
          <w:rFonts w:asciiTheme="minorHAnsi" w:hAnsiTheme="minorHAnsi" w:cstheme="minorHAnsi"/>
          <w:sz w:val="24"/>
          <w:szCs w:val="24"/>
        </w:rPr>
      </w:pPr>
    </w:p>
    <w:p w14:paraId="16A82EA7" w14:textId="77777777" w:rsidR="00F67B58" w:rsidRPr="00E6797A" w:rsidRDefault="00F67B58" w:rsidP="00F67B58">
      <w:pPr>
        <w:jc w:val="both"/>
        <w:rPr>
          <w:rFonts w:asciiTheme="minorHAnsi" w:hAnsiTheme="minorHAnsi" w:cstheme="minorHAnsi"/>
          <w:sz w:val="24"/>
          <w:szCs w:val="24"/>
        </w:rPr>
      </w:pPr>
    </w:p>
    <w:p w14:paraId="4D128892" w14:textId="77777777" w:rsidR="00F67B58" w:rsidRPr="00E6797A" w:rsidRDefault="00F67B58" w:rsidP="00F67B58">
      <w:pPr>
        <w:jc w:val="both"/>
        <w:rPr>
          <w:rFonts w:asciiTheme="minorHAnsi" w:hAnsiTheme="minorHAnsi" w:cstheme="minorHAnsi"/>
          <w:sz w:val="24"/>
          <w:szCs w:val="24"/>
        </w:rPr>
      </w:pPr>
    </w:p>
    <w:p w14:paraId="5B0E22F4" w14:textId="77777777" w:rsidR="00F67B58" w:rsidRPr="00E6797A" w:rsidRDefault="00F67B58" w:rsidP="00F67B58">
      <w:pPr>
        <w:jc w:val="both"/>
        <w:rPr>
          <w:rFonts w:asciiTheme="minorHAnsi" w:hAnsiTheme="minorHAnsi" w:cstheme="minorHAnsi"/>
          <w:sz w:val="24"/>
          <w:szCs w:val="24"/>
        </w:rPr>
      </w:pPr>
    </w:p>
    <w:p w14:paraId="485FC348" w14:textId="77777777" w:rsidR="00F67B58" w:rsidRPr="00E6797A" w:rsidRDefault="00F67B58" w:rsidP="00F67B58">
      <w:pPr>
        <w:jc w:val="both"/>
        <w:rPr>
          <w:rFonts w:asciiTheme="minorHAnsi" w:hAnsiTheme="minorHAnsi" w:cstheme="minorHAnsi"/>
          <w:sz w:val="24"/>
          <w:szCs w:val="24"/>
        </w:rPr>
      </w:pPr>
    </w:p>
    <w:p w14:paraId="1CD3766D" w14:textId="77777777" w:rsidR="00F67B58" w:rsidRPr="00E6797A" w:rsidRDefault="00F67B58" w:rsidP="00F67B58">
      <w:pPr>
        <w:jc w:val="both"/>
        <w:rPr>
          <w:rFonts w:asciiTheme="minorHAnsi" w:hAnsiTheme="minorHAnsi" w:cstheme="minorHAnsi"/>
          <w:sz w:val="24"/>
          <w:szCs w:val="24"/>
        </w:rPr>
      </w:pPr>
    </w:p>
    <w:p w14:paraId="77730232" w14:textId="77777777" w:rsidR="00F67B58" w:rsidRPr="00E6797A" w:rsidRDefault="00F67B58" w:rsidP="00F67B58">
      <w:pPr>
        <w:jc w:val="both"/>
        <w:rPr>
          <w:rFonts w:asciiTheme="minorHAnsi" w:hAnsiTheme="minorHAnsi" w:cstheme="minorHAnsi"/>
          <w:sz w:val="24"/>
          <w:szCs w:val="24"/>
        </w:rPr>
      </w:pPr>
    </w:p>
    <w:p w14:paraId="122826C3" w14:textId="77777777" w:rsidR="00F67B58" w:rsidRPr="00E6797A" w:rsidRDefault="00F67B58" w:rsidP="00F67B58">
      <w:pPr>
        <w:jc w:val="both"/>
        <w:rPr>
          <w:rFonts w:asciiTheme="minorHAnsi" w:hAnsiTheme="minorHAnsi" w:cstheme="minorHAnsi"/>
          <w:sz w:val="24"/>
          <w:szCs w:val="24"/>
        </w:rPr>
      </w:pPr>
    </w:p>
    <w:p w14:paraId="2963BE37" w14:textId="77777777" w:rsidR="00F67B58" w:rsidRPr="00E6797A" w:rsidRDefault="00F67B58" w:rsidP="00F67B58">
      <w:pPr>
        <w:jc w:val="both"/>
        <w:rPr>
          <w:rFonts w:asciiTheme="minorHAnsi" w:hAnsiTheme="minorHAnsi" w:cstheme="minorHAnsi"/>
          <w:sz w:val="24"/>
          <w:szCs w:val="24"/>
        </w:rPr>
      </w:pPr>
    </w:p>
    <w:p w14:paraId="7285005F" w14:textId="77777777" w:rsidR="00F67B58" w:rsidRPr="00E6797A" w:rsidRDefault="00F67B58" w:rsidP="00F67B58">
      <w:pPr>
        <w:jc w:val="both"/>
        <w:rPr>
          <w:rFonts w:asciiTheme="minorHAnsi" w:hAnsiTheme="minorHAnsi" w:cstheme="minorHAnsi"/>
          <w:sz w:val="24"/>
          <w:szCs w:val="24"/>
        </w:rPr>
      </w:pPr>
    </w:p>
    <w:p w14:paraId="736C25C8"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lastRenderedPageBreak/>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21" w:name="_Toc340425366"/>
      <w:r w:rsidRPr="00E6797A">
        <w:rPr>
          <w:rFonts w:asciiTheme="minorHAnsi" w:hAnsiTheme="minorHAnsi" w:cstheme="minorHAnsi"/>
          <w:szCs w:val="24"/>
        </w:rPr>
        <w:lastRenderedPageBreak/>
        <w:t>IV – PROCESSOS DE DISTRIBUIÇÃO E DE VENDA</w:t>
      </w:r>
      <w:bookmarkEnd w:id="21"/>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2"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2"/>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relação de todos os tipos de compradores (e.g. distribuidor local, consumidor final, </w:t>
      </w:r>
      <w:r w:rsidRPr="00E6797A">
        <w:rPr>
          <w:rFonts w:asciiTheme="minorHAnsi" w:hAnsiTheme="minorHAnsi" w:cstheme="minorHAnsi"/>
          <w:b/>
          <w:sz w:val="24"/>
        </w:rPr>
        <w:t xml:space="preserve">trading </w:t>
      </w:r>
      <w:proofErr w:type="spellStart"/>
      <w:proofErr w:type="gramStart"/>
      <w:r w:rsidRPr="00E6797A">
        <w:rPr>
          <w:rFonts w:asciiTheme="minorHAnsi" w:hAnsiTheme="minorHAnsi" w:cstheme="minorHAnsi"/>
          <w:b/>
          <w:sz w:val="24"/>
        </w:rPr>
        <w:t>company</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3" w:name="_Toc340425368"/>
      <w:r w:rsidRPr="00E6797A">
        <w:rPr>
          <w:rFonts w:asciiTheme="minorHAnsi" w:hAnsiTheme="minorHAnsi" w:cstheme="minorHAnsi"/>
        </w:rPr>
        <w:t>8.</w:t>
      </w:r>
      <w:r w:rsidRPr="00E6797A">
        <w:rPr>
          <w:rFonts w:asciiTheme="minorHAnsi" w:hAnsiTheme="minorHAnsi" w:cstheme="minorHAnsi"/>
        </w:rPr>
        <w:tab/>
        <w:t>Processo de Venda</w:t>
      </w:r>
      <w:bookmarkEnd w:id="23"/>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(e.g. à vista, pagamento antecipado, descontos, </w:t>
      </w:r>
      <w:proofErr w:type="gramStart"/>
      <w:r w:rsidRPr="00E6797A">
        <w:rPr>
          <w:rFonts w:asciiTheme="minorHAnsi" w:hAnsiTheme="minorHAnsi" w:cstheme="minorHAnsi"/>
          <w:sz w:val="24"/>
        </w:rPr>
        <w:t>abatimentos, etc.</w:t>
      </w:r>
      <w:proofErr w:type="gramEnd"/>
      <w:r w:rsidRPr="00E6797A">
        <w:rPr>
          <w:rFonts w:asciiTheme="minorHAnsi" w:hAnsiTheme="minorHAnsi" w:cstheme="minorHAnsi"/>
          <w:sz w:val="24"/>
        </w:rPr>
        <w:t>).</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w:t>
      </w:r>
      <w:proofErr w:type="spellStart"/>
      <w:r w:rsidRPr="00E6797A">
        <w:rPr>
          <w:rFonts w:asciiTheme="minorHAnsi" w:hAnsiTheme="minorHAnsi" w:cstheme="minorHAnsi"/>
          <w:sz w:val="24"/>
        </w:rPr>
        <w:t>a</w:t>
      </w:r>
      <w:proofErr w:type="spellEnd"/>
      <w:r w:rsidRPr="00E6797A">
        <w:rPr>
          <w:rFonts w:asciiTheme="minorHAnsi" w:hAnsiTheme="minorHAnsi" w:cstheme="minorHAnsi"/>
          <w:sz w:val="24"/>
        </w:rPr>
        <w:t xml:space="preserve">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w:t>
      </w:r>
      <w:proofErr w:type="gramStart"/>
      <w:r w:rsidRPr="00E6797A">
        <w:rPr>
          <w:rFonts w:asciiTheme="minorHAnsi" w:hAnsiTheme="minorHAnsi" w:cstheme="minorHAnsi"/>
          <w:sz w:val="24"/>
        </w:rPr>
        <w:t xml:space="preserve">contratos, </w:t>
      </w:r>
      <w:proofErr w:type="spellStart"/>
      <w:r w:rsidRPr="00E6797A">
        <w:rPr>
          <w:rFonts w:asciiTheme="minorHAnsi" w:hAnsiTheme="minorHAnsi" w:cstheme="minorHAnsi"/>
          <w:sz w:val="24"/>
        </w:rPr>
        <w:t>etc</w:t>
      </w:r>
      <w:proofErr w:type="spellEnd"/>
      <w:proofErr w:type="gram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proofErr w:type="gramStart"/>
      <w:r w:rsidRPr="00E6797A">
        <w:rPr>
          <w:rFonts w:asciiTheme="minorHAnsi" w:hAnsiTheme="minorHAnsi" w:cstheme="minorHAnsi"/>
          <w:b/>
          <w:sz w:val="24"/>
        </w:rPr>
        <w:t>pallet</w:t>
      </w:r>
      <w:r w:rsidRPr="00E6797A">
        <w:rPr>
          <w:rFonts w:asciiTheme="minorHAnsi" w:hAnsiTheme="minorHAnsi" w:cstheme="minorHAnsi"/>
          <w:sz w:val="24"/>
        </w:rPr>
        <w:t>, etc.</w:t>
      </w:r>
      <w:proofErr w:type="gramEnd"/>
      <w:r w:rsidRPr="00E6797A">
        <w:rPr>
          <w:rFonts w:asciiTheme="minorHAnsi" w:hAnsiTheme="minorHAnsi" w:cstheme="minorHAnsi"/>
          <w:sz w:val="24"/>
        </w:rPr>
        <w:t>)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E6797A">
        <w:rPr>
          <w:rFonts w:asciiTheme="minorHAnsi" w:hAnsiTheme="minorHAnsi" w:cstheme="minorHAnsi"/>
          <w:b/>
          <w:sz w:val="24"/>
        </w:rPr>
        <w:t>ex</w:t>
      </w:r>
      <w:proofErr w:type="spellEnd"/>
      <w:r w:rsidRPr="00E6797A">
        <w:rPr>
          <w:rFonts w:asciiTheme="minorHAnsi" w:hAnsiTheme="minorHAnsi" w:cstheme="minorHAnsi"/>
          <w:i/>
          <w:sz w:val="24"/>
        </w:rPr>
        <w:t xml:space="preserve"> </w:t>
      </w:r>
      <w:proofErr w:type="spellStart"/>
      <w:proofErr w:type="gramStart"/>
      <w:r w:rsidRPr="00E6797A">
        <w:rPr>
          <w:rFonts w:asciiTheme="minorHAnsi" w:hAnsiTheme="minorHAnsi" w:cstheme="minorHAnsi"/>
          <w:b/>
          <w:sz w:val="24"/>
        </w:rPr>
        <w:t>works</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 xml:space="preserve">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w:t>
      </w:r>
      <w:r w:rsidRPr="00E6797A">
        <w:rPr>
          <w:rFonts w:asciiTheme="minorHAnsi" w:hAnsiTheme="minorHAnsi" w:cstheme="minorHAnsi"/>
          <w:sz w:val="24"/>
        </w:rPr>
        <w:lastRenderedPageBreak/>
        <w:t>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76E69A9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4" w:name="_Toc340425369"/>
      <w:r w:rsidRPr="00E6797A">
        <w:rPr>
          <w:rFonts w:asciiTheme="minorHAnsi" w:hAnsiTheme="minorHAnsi" w:cstheme="minorHAnsi"/>
          <w:szCs w:val="24"/>
        </w:rPr>
        <w:lastRenderedPageBreak/>
        <w:t>V – APURAÇÃO DO VALOR NORMAL</w:t>
      </w:r>
      <w:bookmarkEnd w:id="24"/>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4AE9B07A"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Solicita-se, assim, que a empresa forneça informações sobre as vendas em seu mercado interno</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sobre as exportações para um terceiro país</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xml:space="preserve"> e sobre os custos incorridos pela empresa na fabricação, distribuição e venda do produto</w:t>
      </w:r>
      <w:r w:rsidR="00562A61">
        <w:rPr>
          <w:rFonts w:asciiTheme="minorHAnsi" w:hAnsiTheme="minorHAnsi" w:cstheme="minorHAnsi"/>
          <w:bCs/>
          <w:i/>
          <w:sz w:val="24"/>
        </w:rPr>
        <w:t xml:space="preserve"> similar de fabricação própria</w:t>
      </w:r>
      <w:r w:rsidRPr="00E6797A">
        <w:rPr>
          <w:rFonts w:asciiTheme="minorHAnsi" w:hAnsiTheme="minorHAnsi" w:cstheme="minorHAnsi"/>
          <w:bCs/>
          <w:i/>
          <w:sz w:val="24"/>
        </w:rPr>
        <w:t xml:space="preserve">. </w:t>
      </w:r>
      <w:r w:rsidRPr="00E6797A">
        <w:rPr>
          <w:rFonts w:asciiTheme="minorHAnsi" w:hAnsiTheme="minorHAnsi" w:cstheme="minorHAnsi"/>
          <w:i/>
          <w:sz w:val="24"/>
          <w:szCs w:val="24"/>
        </w:rPr>
        <w:t>É importante que sejam reportados todos os dados disponíveis na empresa</w:t>
      </w:r>
      <w:r w:rsidR="00562A61">
        <w:rPr>
          <w:rFonts w:asciiTheme="minorHAnsi" w:hAnsiTheme="minorHAnsi" w:cstheme="minorHAnsi"/>
          <w:i/>
          <w:sz w:val="24"/>
          <w:szCs w:val="24"/>
        </w:rPr>
        <w:t xml:space="preserve"> a respeito do produto similar de fabricação própria</w:t>
      </w:r>
      <w:r w:rsidRPr="00E6797A">
        <w:rPr>
          <w:rFonts w:asciiTheme="minorHAnsi" w:hAnsiTheme="minorHAnsi" w:cstheme="minorHAnsi"/>
          <w:i/>
          <w:sz w:val="24"/>
          <w:szCs w:val="24"/>
        </w:rPr>
        <w:t xml:space="preserve">.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5" w:name="_Toc340425370"/>
      <w:r w:rsidRPr="00E6797A">
        <w:rPr>
          <w:rFonts w:asciiTheme="minorHAnsi" w:hAnsiTheme="minorHAnsi" w:cstheme="minorHAnsi"/>
        </w:rPr>
        <w:t>Item A – Vendas no Mercado Interno, Exportações para Terceiro País</w:t>
      </w:r>
      <w:bookmarkEnd w:id="25"/>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o DCODIP é representado por uma combinação alfanumérica que reflete as características do produto e que registra, em ordem decrescente, a importância 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6 até n =  especificar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9.(1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proofErr w:type="spellStart"/>
      <w:r w:rsidRPr="00E6797A">
        <w:rPr>
          <w:rFonts w:asciiTheme="minorHAnsi" w:hAnsiTheme="minorHAnsi" w:cstheme="minorHAnsi"/>
          <w:b/>
          <w:sz w:val="24"/>
          <w:szCs w:val="24"/>
        </w:rPr>
        <w:t>delivered</w:t>
      </w:r>
      <w:proofErr w:type="spellEnd"/>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i/>
          <w:sz w:val="24"/>
          <w:szCs w:val="24"/>
        </w:rPr>
        <w:t xml:space="preserve"> </w:t>
      </w:r>
      <w:proofErr w:type="gramStart"/>
      <w:r w:rsidRPr="00E6797A">
        <w:rPr>
          <w:rFonts w:asciiTheme="minorHAnsi" w:hAnsiTheme="minorHAnsi" w:cstheme="minorHAnsi"/>
          <w:b/>
          <w:sz w:val="24"/>
          <w:szCs w:val="24"/>
        </w:rPr>
        <w:t>fabrica</w:t>
      </w:r>
      <w:proofErr w:type="gramEnd"/>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t xml:space="preserve">Quantidade Vendida </w:t>
      </w:r>
      <w:r w:rsidRPr="00E6797A">
        <w:rPr>
          <w:rFonts w:asciiTheme="minorHAnsi" w:hAnsiTheme="minorHAnsi" w:cstheme="minorHAnsi"/>
          <w:b/>
          <w:color w:val="FF0000"/>
          <w:sz w:val="24"/>
          <w:szCs w:val="24"/>
        </w:rPr>
        <w:t>(unidade informada</w:t>
      </w:r>
      <w:r w:rsidR="009602AD" w:rsidRPr="00E6797A">
        <w:rPr>
          <w:rFonts w:asciiTheme="minorHAnsi" w:hAnsiTheme="minorHAnsi" w:cstheme="minorHAnsi"/>
          <w:b/>
          <w:color w:val="FF0000"/>
          <w:sz w:val="24"/>
          <w:szCs w:val="24"/>
        </w:rPr>
        <w:t>, preferencialmente unidade de peso: kg ou t</w:t>
      </w:r>
      <w:r w:rsidRPr="00E6797A">
        <w:rPr>
          <w:rFonts w:asciiTheme="minorHAnsi" w:hAnsiTheme="minorHAnsi" w:cstheme="minorHAnsi"/>
          <w:b/>
          <w:color w:val="FF0000"/>
          <w:sz w:val="24"/>
          <w:szCs w:val="24"/>
        </w:rPr>
        <w:t>)</w:t>
      </w:r>
    </w:p>
    <w:p w14:paraId="62A6D4DF" w14:textId="77777777" w:rsidR="00F67B58" w:rsidRPr="00E6797A" w:rsidRDefault="00F67B58" w:rsidP="00F67B58">
      <w:pPr>
        <w:ind w:left="2127" w:hanging="2127"/>
        <w:jc w:val="both"/>
        <w:rPr>
          <w:rFonts w:asciiTheme="minorHAnsi" w:hAnsiTheme="minorHAnsi" w:cstheme="minorHAnsi"/>
          <w:sz w:val="24"/>
          <w:szCs w:val="24"/>
        </w:rPr>
      </w:pPr>
    </w:p>
    <w:p w14:paraId="354154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DQTDVEND</w:t>
      </w:r>
    </w:p>
    <w:p w14:paraId="264C7115" w14:textId="77777777" w:rsidR="00F67B58" w:rsidRPr="00E6797A" w:rsidRDefault="00F67B58" w:rsidP="00F67B58">
      <w:pPr>
        <w:ind w:left="2127" w:hanging="2127"/>
        <w:jc w:val="both"/>
        <w:rPr>
          <w:rFonts w:asciiTheme="minorHAnsi" w:hAnsiTheme="minorHAnsi" w:cstheme="minorHAnsi"/>
          <w:sz w:val="24"/>
          <w:szCs w:val="24"/>
        </w:rPr>
      </w:pPr>
    </w:p>
    <w:p w14:paraId="5D9AFB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quantidade vendida </w:t>
      </w:r>
      <w:r w:rsidRPr="00E6797A">
        <w:rPr>
          <w:rFonts w:asciiTheme="minorHAnsi" w:hAnsiTheme="minorHAnsi" w:cstheme="minorHAnsi"/>
          <w:color w:val="FF0000"/>
          <w:sz w:val="24"/>
          <w:szCs w:val="24"/>
        </w:rPr>
        <w:t>(unidade informada</w:t>
      </w:r>
      <w:r w:rsidR="009602AD" w:rsidRPr="00E6797A">
        <w:rPr>
          <w:rFonts w:asciiTheme="minorHAnsi" w:hAnsiTheme="minorHAnsi" w:cstheme="minorHAnsi"/>
          <w:color w:val="FF0000"/>
          <w:sz w:val="24"/>
          <w:szCs w:val="24"/>
        </w:rPr>
        <w:t>, preferencialmente unidade de peso: kg ou t</w:t>
      </w:r>
      <w:r w:rsidRPr="00E6797A">
        <w:rPr>
          <w:rFonts w:asciiTheme="minorHAnsi" w:hAnsiTheme="minorHAnsi" w:cstheme="minorHAnsi"/>
          <w:color w:val="FF0000"/>
          <w:sz w:val="24"/>
          <w:szCs w:val="24"/>
        </w:rPr>
        <w:t>)</w:t>
      </w:r>
      <w:r w:rsidRPr="00E6797A">
        <w:rPr>
          <w:rFonts w:asciiTheme="minorHAnsi" w:hAnsiTheme="minorHAnsi" w:cstheme="minorHAnsi"/>
          <w:sz w:val="24"/>
          <w:szCs w:val="24"/>
        </w:rPr>
        <w:t xml:space="preserve"> em cada transação.</w:t>
      </w:r>
    </w:p>
    <w:p w14:paraId="1DA7E6E2" w14:textId="77777777" w:rsidR="00F67B58" w:rsidRPr="00E6797A"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de que forma as 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lastRenderedPageBreak/>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w:t>
      </w:r>
      <w:r w:rsidRPr="00E6797A">
        <w:rPr>
          <w:rFonts w:asciiTheme="minorHAnsi" w:hAnsiTheme="minorHAnsi" w:cstheme="minorHAnsi"/>
          <w:sz w:val="24"/>
          <w:szCs w:val="24"/>
        </w:rPr>
        <w:lastRenderedPageBreak/>
        <w:t>outra forma, como os clientes aceitam as condições de pagamento. Os códigos acima relacionados são meramente exemplificativos, podendo a empresa adequá-los à 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169148D3" w14:textId="77777777" w:rsidR="00253B0C" w:rsidRPr="00E6797A" w:rsidRDefault="00253B0C" w:rsidP="00F67B58">
      <w:pPr>
        <w:ind w:left="2127" w:hanging="2127"/>
        <w:jc w:val="both"/>
        <w:rPr>
          <w:rFonts w:asciiTheme="minorHAnsi" w:hAnsiTheme="minorHAnsi" w:cstheme="minorHAnsi"/>
          <w:sz w:val="24"/>
          <w:szCs w:val="24"/>
        </w:rPr>
      </w:pPr>
    </w:p>
    <w:p w14:paraId="5EA392EE" w14:textId="77777777" w:rsidR="00253B0C" w:rsidRPr="00E6797A" w:rsidRDefault="00253B0C" w:rsidP="00F67B58">
      <w:pPr>
        <w:ind w:left="2127" w:hanging="2127"/>
        <w:jc w:val="both"/>
        <w:rPr>
          <w:rFonts w:asciiTheme="minorHAnsi" w:hAnsiTheme="minorHAnsi" w:cstheme="minorHAnsi"/>
          <w:sz w:val="24"/>
          <w:szCs w:val="24"/>
        </w:rPr>
      </w:pPr>
    </w:p>
    <w:p w14:paraId="44488ADA" w14:textId="77777777" w:rsidR="00733FC4" w:rsidRPr="00E6797A" w:rsidRDefault="00733FC4" w:rsidP="00F67B58">
      <w:pPr>
        <w:ind w:left="2127" w:hanging="2127"/>
        <w:jc w:val="both"/>
        <w:rPr>
          <w:rFonts w:asciiTheme="minorHAnsi" w:hAnsiTheme="minorHAnsi" w:cstheme="minorHAnsi"/>
          <w:sz w:val="24"/>
          <w:szCs w:val="24"/>
        </w:rPr>
      </w:pPr>
    </w:p>
    <w:p w14:paraId="2E03B798" w14:textId="77777777" w:rsidR="00733FC4" w:rsidRPr="00E6797A" w:rsidRDefault="00733FC4"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w:t>
      </w:r>
      <w:r w:rsidRPr="00E6797A">
        <w:rPr>
          <w:rFonts w:asciiTheme="minorHAnsi" w:hAnsiTheme="minorHAnsi" w:cstheme="minorHAnsi"/>
          <w:sz w:val="24"/>
          <w:szCs w:val="24"/>
        </w:rPr>
        <w:lastRenderedPageBreak/>
        <w:t>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w:t>
      </w:r>
      <w:r w:rsidRPr="00E6797A">
        <w:rPr>
          <w:rFonts w:asciiTheme="minorHAnsi" w:hAnsiTheme="minorHAnsi" w:cstheme="minorHAnsi"/>
          <w:sz w:val="24"/>
          <w:szCs w:val="24"/>
        </w:rPr>
        <w:lastRenderedPageBreak/>
        <w:t>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33.(1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cada espécie de despesa direta de venda incorrida e a base para considerá-la como diretamente relacionada ao produto similar. Incluir uma relação de todas as despesas diretas e indiretas incorridas e fornecer uma </w:t>
      </w:r>
      <w:r w:rsidRPr="00E6797A">
        <w:rPr>
          <w:rFonts w:asciiTheme="minorHAnsi" w:hAnsiTheme="minorHAnsi" w:cstheme="minorHAnsi"/>
          <w:sz w:val="24"/>
          <w:szCs w:val="24"/>
        </w:rPr>
        <w:lastRenderedPageBreak/>
        <w:t>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similar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w:t>
      </w:r>
      <w:r w:rsidRPr="00E6797A">
        <w:rPr>
          <w:rFonts w:asciiTheme="minorHAnsi" w:hAnsiTheme="minorHAnsi" w:cstheme="minorHAnsi"/>
          <w:sz w:val="24"/>
          <w:szCs w:val="24"/>
        </w:rPr>
        <w:lastRenderedPageBreak/>
        <w:t>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w:t>
      </w:r>
      <w:r w:rsidRPr="00E6797A">
        <w:rPr>
          <w:rFonts w:asciiTheme="minorHAnsi" w:hAnsiTheme="minorHAnsi" w:cstheme="minorHAnsi"/>
          <w:sz w:val="24"/>
          <w:szCs w:val="24"/>
        </w:rPr>
        <w:lastRenderedPageBreak/>
        <w:t>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Frete Unitário Interno no Terceiro País – Local de Armazenagem ao Cliente 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6"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6"/>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815"/>
      </w:tblGrid>
      <w:tr w:rsidR="009B785C" w:rsidRPr="00E6797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 xml:space="preserve">Para cada custo reportado, adicionar coluna na planilha, contendo o consumo unitário efetivo referente </w:t>
            </w:r>
            <w:proofErr w:type="gramStart"/>
            <w:r w:rsidRPr="00E6797A">
              <w:rPr>
                <w:rFonts w:asciiTheme="minorHAnsi" w:hAnsiTheme="minorHAnsi" w:cstheme="minorHAnsi"/>
                <w:snapToGrid/>
                <w:sz w:val="24"/>
                <w:szCs w:val="24"/>
              </w:rPr>
              <w:t>àquela custo</w:t>
            </w:r>
            <w:proofErr w:type="gramEnd"/>
            <w:r w:rsidRPr="00E6797A">
              <w:rPr>
                <w:rFonts w:asciiTheme="minorHAnsi" w:hAnsiTheme="minorHAnsi" w:cstheme="minorHAnsi"/>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4B6C1A">
      <w:pPr>
        <w:pStyle w:val="Ttulo7"/>
        <w:numPr>
          <w:ilvl w:val="0"/>
          <w:numId w:val="44"/>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4B6C1A">
      <w:pPr>
        <w:pStyle w:val="PargrafodaLista"/>
        <w:numPr>
          <w:ilvl w:val="0"/>
          <w:numId w:val="44"/>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7" w:name="_Toc340425372"/>
      <w:r w:rsidRPr="00E6797A">
        <w:rPr>
          <w:rFonts w:asciiTheme="minorHAnsi" w:hAnsiTheme="minorHAnsi" w:cstheme="minorHAnsi"/>
          <w:szCs w:val="24"/>
        </w:rPr>
        <w:lastRenderedPageBreak/>
        <w:t>VI – APURAÇÃO DO PREÇO DE EXPORTAÇÃO</w:t>
      </w:r>
      <w:bookmarkEnd w:id="27"/>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8" w:name="_Toc340425373"/>
      <w:r w:rsidRPr="00E6797A">
        <w:rPr>
          <w:rFonts w:asciiTheme="minorHAnsi" w:hAnsiTheme="minorHAnsi" w:cstheme="minorHAnsi"/>
        </w:rPr>
        <w:t>Item C – Exportações para o Brasil</w:t>
      </w:r>
      <w:bookmarkEnd w:id="28"/>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b/>
          <w:sz w:val="24"/>
          <w:szCs w:val="24"/>
        </w:rPr>
        <w:t xml:space="preserve"> </w:t>
      </w:r>
      <w:proofErr w:type="gramStart"/>
      <w:r w:rsidRPr="00E6797A">
        <w:rPr>
          <w:rFonts w:asciiTheme="minorHAnsi" w:hAnsiTheme="minorHAnsi" w:cstheme="minorHAnsi"/>
          <w:b/>
          <w:sz w:val="24"/>
          <w:szCs w:val="24"/>
        </w:rPr>
        <w:t>fabrica</w:t>
      </w:r>
      <w:proofErr w:type="gramEnd"/>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r>
      <w:r w:rsidRPr="00E6797A">
        <w:rPr>
          <w:rFonts w:asciiTheme="minorHAnsi" w:hAnsiTheme="minorHAnsi" w:cstheme="minorHAnsi"/>
          <w:b/>
          <w:sz w:val="24"/>
        </w:rPr>
        <w:t xml:space="preserve">Quantidade Vendida </w:t>
      </w:r>
      <w:r w:rsidRPr="00E6797A">
        <w:rPr>
          <w:rFonts w:asciiTheme="minorHAnsi" w:hAnsiTheme="minorHAnsi" w:cstheme="minorHAnsi"/>
          <w:b/>
          <w:color w:val="FF0000"/>
          <w:sz w:val="24"/>
        </w:rPr>
        <w:t>(unidade informada</w:t>
      </w:r>
      <w:r w:rsidR="009602AD" w:rsidRPr="00E6797A">
        <w:rPr>
          <w:rFonts w:asciiTheme="minorHAnsi" w:hAnsiTheme="minorHAnsi" w:cstheme="minorHAnsi"/>
          <w:b/>
          <w:color w:val="FF0000"/>
          <w:sz w:val="24"/>
        </w:rPr>
        <w:t>, preferencialmente unidade de peso: kg ou t</w:t>
      </w:r>
      <w:r w:rsidRPr="00E6797A">
        <w:rPr>
          <w:rFonts w:asciiTheme="minorHAnsi" w:hAnsiTheme="minorHAnsi" w:cstheme="minorHAnsi"/>
          <w:b/>
          <w:color w:val="FF0000"/>
          <w:sz w:val="24"/>
        </w:rPr>
        <w:t>)</w:t>
      </w:r>
    </w:p>
    <w:p w14:paraId="1F964D5A" w14:textId="77777777" w:rsidR="00F67B58" w:rsidRPr="00E6797A" w:rsidRDefault="00F67B58" w:rsidP="00F67B58">
      <w:pPr>
        <w:ind w:left="2127" w:hanging="2127"/>
        <w:jc w:val="both"/>
        <w:rPr>
          <w:rFonts w:asciiTheme="minorHAnsi" w:hAnsiTheme="minorHAnsi" w:cstheme="minorHAnsi"/>
          <w:b/>
          <w:sz w:val="24"/>
          <w:szCs w:val="24"/>
        </w:rPr>
      </w:pPr>
    </w:p>
    <w:p w14:paraId="64222D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EQTDVEND</w:t>
      </w:r>
    </w:p>
    <w:p w14:paraId="0E30678C" w14:textId="77777777" w:rsidR="00F67B58" w:rsidRPr="00E6797A" w:rsidRDefault="00F67B58" w:rsidP="00F67B58">
      <w:pPr>
        <w:ind w:left="2127" w:hanging="2127"/>
        <w:jc w:val="both"/>
        <w:rPr>
          <w:rFonts w:asciiTheme="minorHAnsi" w:hAnsiTheme="minorHAnsi" w:cstheme="minorHAnsi"/>
          <w:sz w:val="24"/>
        </w:rPr>
      </w:pPr>
    </w:p>
    <w:p w14:paraId="72011C6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a quantidade vendida </w:t>
      </w:r>
      <w:r w:rsidRPr="00E6797A">
        <w:rPr>
          <w:rFonts w:asciiTheme="minorHAnsi" w:hAnsiTheme="minorHAnsi" w:cstheme="minorHAnsi"/>
          <w:color w:val="FF0000"/>
          <w:sz w:val="24"/>
        </w:rPr>
        <w:t>(unidade informada</w:t>
      </w:r>
      <w:r w:rsidR="009602AD" w:rsidRPr="00E6797A">
        <w:rPr>
          <w:rFonts w:asciiTheme="minorHAnsi" w:hAnsiTheme="minorHAnsi" w:cstheme="minorHAnsi"/>
          <w:color w:val="FF0000"/>
          <w:sz w:val="24"/>
        </w:rPr>
        <w:t>, preferencialmente unidade de peso: kg ou t</w:t>
      </w:r>
      <w:r w:rsidRPr="00E6797A">
        <w:rPr>
          <w:rFonts w:asciiTheme="minorHAnsi" w:hAnsiTheme="minorHAnsi" w:cstheme="minorHAnsi"/>
          <w:color w:val="FF0000"/>
          <w:sz w:val="24"/>
        </w:rPr>
        <w:t>)</w:t>
      </w:r>
      <w:r w:rsidRPr="00E6797A">
        <w:rPr>
          <w:rFonts w:asciiTheme="minorHAnsi" w:hAnsiTheme="minorHAnsi" w:cstheme="minorHAnsi"/>
          <w:sz w:val="24"/>
        </w:rPr>
        <w:t xml:space="preserve"> em cada transação.</w:t>
      </w:r>
    </w:p>
    <w:p w14:paraId="2FABA49D" w14:textId="77777777" w:rsidR="00F67B58" w:rsidRPr="00E6797A"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de que forma as 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w:t>
      </w:r>
      <w:r w:rsidRPr="00E6797A">
        <w:rPr>
          <w:rFonts w:asciiTheme="minorHAnsi" w:hAnsiTheme="minorHAnsi" w:cstheme="minorHAnsi"/>
          <w:sz w:val="24"/>
          <w:szCs w:val="24"/>
        </w:rPr>
        <w:lastRenderedPageBreak/>
        <w:t xml:space="preserve">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xml:space="preserve">: Apresentar as informações solicitadas envolvendo o custo direto incorrido </w:t>
            </w:r>
            <w:r w:rsidRPr="00E6797A">
              <w:rPr>
                <w:rFonts w:asciiTheme="minorHAnsi" w:hAnsiTheme="minorHAnsi" w:cstheme="minorHAnsi"/>
                <w:sz w:val="24"/>
                <w:szCs w:val="24"/>
              </w:rPr>
              <w:lastRenderedPageBreak/>
              <w:t>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w:t>
      </w:r>
      <w:r w:rsidRPr="00E6797A">
        <w:rPr>
          <w:rFonts w:asciiTheme="minorHAnsi" w:hAnsiTheme="minorHAnsi" w:cstheme="minorHAnsi"/>
          <w:sz w:val="24"/>
          <w:szCs w:val="24"/>
        </w:rPr>
        <w:lastRenderedPageBreak/>
        <w:t>pelo cliente.  Quando houver necessidade de alocar o frete em função da diversidade de itens incluídos no carregamento, a alocação será efetuada na base 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no Brasil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descrever eventual reembalagem que seja realizada no Brasil. Para cada tipo de reembalagem,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real unitário de internação no Brasil (base de cálculo para o </w:t>
      </w:r>
      <w:r w:rsidRPr="00E6797A">
        <w:rPr>
          <w:rFonts w:asciiTheme="minorHAnsi" w:hAnsiTheme="minorHAnsi" w:cstheme="minorHAnsi"/>
          <w:sz w:val="24"/>
          <w:szCs w:val="24"/>
        </w:rPr>
        <w:lastRenderedPageBreak/>
        <w:t>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lastRenderedPageBreak/>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9" w:name="_Toc340425374"/>
      <w:r w:rsidRPr="00E6797A">
        <w:rPr>
          <w:rFonts w:asciiTheme="minorHAnsi" w:hAnsiTheme="minorHAnsi" w:cstheme="minorHAnsi"/>
        </w:rPr>
        <w:lastRenderedPageBreak/>
        <w:t>VII – VENDAS TOTAIS</w:t>
      </w:r>
      <w:bookmarkEnd w:id="29"/>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30" w:name="_Toc340425375"/>
      <w:r w:rsidRPr="00E6797A">
        <w:rPr>
          <w:rFonts w:asciiTheme="minorHAnsi" w:hAnsiTheme="minorHAnsi" w:cstheme="minorHAnsi"/>
        </w:rPr>
        <w:t>ITEM D – REGISTRO DE VENDAS TOTAIS</w:t>
      </w:r>
      <w:bookmarkEnd w:id="30"/>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coincidir  com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15B19" w14:textId="77777777" w:rsidR="00D90888" w:rsidRDefault="00D90888">
      <w:r>
        <w:separator/>
      </w:r>
    </w:p>
  </w:endnote>
  <w:endnote w:type="continuationSeparator" w:id="0">
    <w:p w14:paraId="2A2D1AC8" w14:textId="77777777" w:rsidR="00D90888" w:rsidRDefault="00D9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4FCB8" w14:textId="77777777" w:rsidR="00D90888" w:rsidRDefault="00D90888">
      <w:r>
        <w:separator/>
      </w:r>
    </w:p>
  </w:footnote>
  <w:footnote w:type="continuationSeparator" w:id="0">
    <w:p w14:paraId="074E8AC5" w14:textId="77777777" w:rsidR="00D90888" w:rsidRDefault="00D9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38515445">
    <w:abstractNumId w:val="45"/>
  </w:num>
  <w:num w:numId="2" w16cid:durableId="1427573139">
    <w:abstractNumId w:val="18"/>
  </w:num>
  <w:num w:numId="3" w16cid:durableId="2132017670">
    <w:abstractNumId w:val="1"/>
  </w:num>
  <w:num w:numId="4" w16cid:durableId="1513182660">
    <w:abstractNumId w:val="19"/>
  </w:num>
  <w:num w:numId="5" w16cid:durableId="639771501">
    <w:abstractNumId w:val="34"/>
  </w:num>
  <w:num w:numId="6" w16cid:durableId="241139629">
    <w:abstractNumId w:val="31"/>
  </w:num>
  <w:num w:numId="7" w16cid:durableId="238247938">
    <w:abstractNumId w:val="11"/>
  </w:num>
  <w:num w:numId="8" w16cid:durableId="697658307">
    <w:abstractNumId w:val="48"/>
  </w:num>
  <w:num w:numId="9" w16cid:durableId="1329944738">
    <w:abstractNumId w:val="2"/>
  </w:num>
  <w:num w:numId="10" w16cid:durableId="214855446">
    <w:abstractNumId w:val="21"/>
  </w:num>
  <w:num w:numId="11" w16cid:durableId="581567580">
    <w:abstractNumId w:val="27"/>
  </w:num>
  <w:num w:numId="12" w16cid:durableId="556093952">
    <w:abstractNumId w:val="24"/>
  </w:num>
  <w:num w:numId="13" w16cid:durableId="1676565213">
    <w:abstractNumId w:val="33"/>
  </w:num>
  <w:num w:numId="14" w16cid:durableId="1742948242">
    <w:abstractNumId w:val="35"/>
  </w:num>
  <w:num w:numId="15" w16cid:durableId="2040005413">
    <w:abstractNumId w:val="29"/>
  </w:num>
  <w:num w:numId="16" w16cid:durableId="794101955">
    <w:abstractNumId w:val="46"/>
  </w:num>
  <w:num w:numId="17" w16cid:durableId="761099054">
    <w:abstractNumId w:val="17"/>
  </w:num>
  <w:num w:numId="18" w16cid:durableId="756098702">
    <w:abstractNumId w:val="12"/>
  </w:num>
  <w:num w:numId="19" w16cid:durableId="625427984">
    <w:abstractNumId w:val="20"/>
  </w:num>
  <w:num w:numId="20" w16cid:durableId="921184247">
    <w:abstractNumId w:val="4"/>
  </w:num>
  <w:num w:numId="21" w16cid:durableId="695276077">
    <w:abstractNumId w:val="43"/>
  </w:num>
  <w:num w:numId="22" w16cid:durableId="1586844422">
    <w:abstractNumId w:val="41"/>
  </w:num>
  <w:num w:numId="23" w16cid:durableId="1122528878">
    <w:abstractNumId w:val="37"/>
  </w:num>
  <w:num w:numId="24" w16cid:durableId="1367292110">
    <w:abstractNumId w:val="23"/>
  </w:num>
  <w:num w:numId="25" w16cid:durableId="886641791">
    <w:abstractNumId w:val="7"/>
  </w:num>
  <w:num w:numId="26" w16cid:durableId="623535423">
    <w:abstractNumId w:val="36"/>
  </w:num>
  <w:num w:numId="27" w16cid:durableId="1502894559">
    <w:abstractNumId w:val="42"/>
  </w:num>
  <w:num w:numId="28" w16cid:durableId="505948331">
    <w:abstractNumId w:val="28"/>
  </w:num>
  <w:num w:numId="29" w16cid:durableId="1935628720">
    <w:abstractNumId w:val="39"/>
  </w:num>
  <w:num w:numId="30" w16cid:durableId="68306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531637">
    <w:abstractNumId w:val="22"/>
    <w:lvlOverride w:ilvl="0">
      <w:startOverride w:val="1"/>
    </w:lvlOverride>
  </w:num>
  <w:num w:numId="32" w16cid:durableId="283580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211069">
    <w:abstractNumId w:val="32"/>
  </w:num>
  <w:num w:numId="34" w16cid:durableId="1335569371">
    <w:abstractNumId w:val="10"/>
  </w:num>
  <w:num w:numId="35" w16cid:durableId="1745372692">
    <w:abstractNumId w:val="3"/>
  </w:num>
  <w:num w:numId="36" w16cid:durableId="1280602897">
    <w:abstractNumId w:val="16"/>
  </w:num>
  <w:num w:numId="37" w16cid:durableId="1193961556">
    <w:abstractNumId w:val="9"/>
  </w:num>
  <w:num w:numId="38" w16cid:durableId="594822866">
    <w:abstractNumId w:val="5"/>
  </w:num>
  <w:num w:numId="39" w16cid:durableId="1510677696">
    <w:abstractNumId w:val="25"/>
  </w:num>
  <w:num w:numId="40" w16cid:durableId="307789388">
    <w:abstractNumId w:val="15"/>
  </w:num>
  <w:num w:numId="41" w16cid:durableId="1622027145">
    <w:abstractNumId w:val="8"/>
  </w:num>
  <w:num w:numId="42" w16cid:durableId="600533925">
    <w:abstractNumId w:val="14"/>
  </w:num>
  <w:num w:numId="43" w16cid:durableId="779682951">
    <w:abstractNumId w:val="26"/>
  </w:num>
  <w:num w:numId="44" w16cid:durableId="1014963792">
    <w:abstractNumId w:val="47"/>
  </w:num>
  <w:num w:numId="45" w16cid:durableId="320088521">
    <w:abstractNumId w:val="44"/>
  </w:num>
  <w:num w:numId="46" w16cid:durableId="1284920617">
    <w:abstractNumId w:val="40"/>
  </w:num>
  <w:num w:numId="47" w16cid:durableId="1762532523">
    <w:abstractNumId w:val="38"/>
  </w:num>
  <w:num w:numId="48" w16cid:durableId="564990002">
    <w:abstractNumId w:val="6"/>
  </w:num>
  <w:num w:numId="49" w16cid:durableId="31392458">
    <w:abstractNumId w:val="13"/>
  </w:num>
  <w:num w:numId="50" w16cid:durableId="821316028">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576FC"/>
    <w:rsid w:val="0007583A"/>
    <w:rsid w:val="000946D9"/>
    <w:rsid w:val="000C0161"/>
    <w:rsid w:val="000D21F9"/>
    <w:rsid w:val="000E3A80"/>
    <w:rsid w:val="00105241"/>
    <w:rsid w:val="00126E4E"/>
    <w:rsid w:val="00142CB5"/>
    <w:rsid w:val="00191D5F"/>
    <w:rsid w:val="00192009"/>
    <w:rsid w:val="002068D1"/>
    <w:rsid w:val="00215A4C"/>
    <w:rsid w:val="00216DA0"/>
    <w:rsid w:val="002223F8"/>
    <w:rsid w:val="0024082D"/>
    <w:rsid w:val="00253B0C"/>
    <w:rsid w:val="00261D8C"/>
    <w:rsid w:val="002743FC"/>
    <w:rsid w:val="002A30E6"/>
    <w:rsid w:val="002D25F2"/>
    <w:rsid w:val="002D6E4F"/>
    <w:rsid w:val="002E534C"/>
    <w:rsid w:val="002F6E3C"/>
    <w:rsid w:val="0030361C"/>
    <w:rsid w:val="00305DA2"/>
    <w:rsid w:val="003114B8"/>
    <w:rsid w:val="0031306B"/>
    <w:rsid w:val="00384585"/>
    <w:rsid w:val="00392F62"/>
    <w:rsid w:val="003D5E99"/>
    <w:rsid w:val="003E7405"/>
    <w:rsid w:val="00407491"/>
    <w:rsid w:val="004077DF"/>
    <w:rsid w:val="00420B5B"/>
    <w:rsid w:val="00421672"/>
    <w:rsid w:val="0042380D"/>
    <w:rsid w:val="0043472C"/>
    <w:rsid w:val="0046491A"/>
    <w:rsid w:val="0047775F"/>
    <w:rsid w:val="004A61F3"/>
    <w:rsid w:val="004A6E82"/>
    <w:rsid w:val="004B3A72"/>
    <w:rsid w:val="004B6C1A"/>
    <w:rsid w:val="004B7F16"/>
    <w:rsid w:val="004D4C5D"/>
    <w:rsid w:val="004E419D"/>
    <w:rsid w:val="004F7D39"/>
    <w:rsid w:val="00501B36"/>
    <w:rsid w:val="005228D7"/>
    <w:rsid w:val="00534189"/>
    <w:rsid w:val="00562A61"/>
    <w:rsid w:val="005853B9"/>
    <w:rsid w:val="00594CD5"/>
    <w:rsid w:val="005C591A"/>
    <w:rsid w:val="00615FB7"/>
    <w:rsid w:val="0063402E"/>
    <w:rsid w:val="00644CF0"/>
    <w:rsid w:val="00654A70"/>
    <w:rsid w:val="0066650A"/>
    <w:rsid w:val="006B0520"/>
    <w:rsid w:val="006B3908"/>
    <w:rsid w:val="006C4FA2"/>
    <w:rsid w:val="006D7D59"/>
    <w:rsid w:val="007223FF"/>
    <w:rsid w:val="00733FC4"/>
    <w:rsid w:val="00770C1A"/>
    <w:rsid w:val="007715B5"/>
    <w:rsid w:val="00774659"/>
    <w:rsid w:val="00775EC5"/>
    <w:rsid w:val="0078684A"/>
    <w:rsid w:val="007962B4"/>
    <w:rsid w:val="007B5AFA"/>
    <w:rsid w:val="007D2DB9"/>
    <w:rsid w:val="007D4DE8"/>
    <w:rsid w:val="007E35BD"/>
    <w:rsid w:val="007F10F1"/>
    <w:rsid w:val="008033A3"/>
    <w:rsid w:val="008324C0"/>
    <w:rsid w:val="00840ECF"/>
    <w:rsid w:val="00864C9A"/>
    <w:rsid w:val="008761D8"/>
    <w:rsid w:val="00885764"/>
    <w:rsid w:val="008D2E90"/>
    <w:rsid w:val="008D3349"/>
    <w:rsid w:val="008D467D"/>
    <w:rsid w:val="008E5454"/>
    <w:rsid w:val="008F0DEE"/>
    <w:rsid w:val="0090336F"/>
    <w:rsid w:val="00903C66"/>
    <w:rsid w:val="00913352"/>
    <w:rsid w:val="009211FA"/>
    <w:rsid w:val="00921D28"/>
    <w:rsid w:val="00957453"/>
    <w:rsid w:val="009602AD"/>
    <w:rsid w:val="00964AD2"/>
    <w:rsid w:val="009A1C7C"/>
    <w:rsid w:val="009A7495"/>
    <w:rsid w:val="009B04BC"/>
    <w:rsid w:val="009B2DEA"/>
    <w:rsid w:val="009B33DD"/>
    <w:rsid w:val="009B4169"/>
    <w:rsid w:val="009B785C"/>
    <w:rsid w:val="009D1A61"/>
    <w:rsid w:val="009F61CE"/>
    <w:rsid w:val="00A1379E"/>
    <w:rsid w:val="00A871C3"/>
    <w:rsid w:val="00A92A0A"/>
    <w:rsid w:val="00A96E20"/>
    <w:rsid w:val="00AA3DFF"/>
    <w:rsid w:val="00AA5E92"/>
    <w:rsid w:val="00AE286B"/>
    <w:rsid w:val="00B03935"/>
    <w:rsid w:val="00B149FF"/>
    <w:rsid w:val="00B150BA"/>
    <w:rsid w:val="00B1676C"/>
    <w:rsid w:val="00B4667A"/>
    <w:rsid w:val="00B46BB2"/>
    <w:rsid w:val="00B5073D"/>
    <w:rsid w:val="00B56A6C"/>
    <w:rsid w:val="00B64677"/>
    <w:rsid w:val="00B91324"/>
    <w:rsid w:val="00B93796"/>
    <w:rsid w:val="00BA63F0"/>
    <w:rsid w:val="00BC678F"/>
    <w:rsid w:val="00BC7BD4"/>
    <w:rsid w:val="00BD6666"/>
    <w:rsid w:val="00BE30DE"/>
    <w:rsid w:val="00C04E20"/>
    <w:rsid w:val="00C328AA"/>
    <w:rsid w:val="00C33E33"/>
    <w:rsid w:val="00C55F56"/>
    <w:rsid w:val="00C7031C"/>
    <w:rsid w:val="00CC4CB3"/>
    <w:rsid w:val="00CD0A2C"/>
    <w:rsid w:val="00D273CB"/>
    <w:rsid w:val="00D27F83"/>
    <w:rsid w:val="00D50138"/>
    <w:rsid w:val="00D90888"/>
    <w:rsid w:val="00DA3FCB"/>
    <w:rsid w:val="00DA7925"/>
    <w:rsid w:val="00E20620"/>
    <w:rsid w:val="00E36C12"/>
    <w:rsid w:val="00E54F08"/>
    <w:rsid w:val="00E6797A"/>
    <w:rsid w:val="00E72BB4"/>
    <w:rsid w:val="00E77366"/>
    <w:rsid w:val="00E84EAC"/>
    <w:rsid w:val="00E8631B"/>
    <w:rsid w:val="00E91F5A"/>
    <w:rsid w:val="00E9289F"/>
    <w:rsid w:val="00E929D5"/>
    <w:rsid w:val="00ED72B1"/>
    <w:rsid w:val="00EF5CAD"/>
    <w:rsid w:val="00F00BAC"/>
    <w:rsid w:val="00F05B67"/>
    <w:rsid w:val="00F10205"/>
    <w:rsid w:val="00F6721B"/>
    <w:rsid w:val="00F67B58"/>
    <w:rsid w:val="00F93EA7"/>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styleId="MenoPendente">
    <w:name w:val="Unresolved Mention"/>
    <w:basedOn w:val="Fontepargpadro"/>
    <w:uiPriority w:val="99"/>
    <w:semiHidden/>
    <w:unhideWhenUsed/>
    <w:rsid w:val="00903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gestao/pt-br/assuntos/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55</Pages>
  <Words>15886</Words>
  <Characters>85788</Characters>
  <Application>Microsoft Office Word</Application>
  <DocSecurity>0</DocSecurity>
  <Lines>714</Lines>
  <Paragraphs>202</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 (e-mail):</vt:lpstr>
      <vt:lpstr>    Estrutura e Afiliações </vt:lpstr>
      <vt:lpstr>    4.	Práticas Contábeis e Financeiras </vt:lpstr>
      <vt:lpstr>II – PRODUTO OBJETO DA INVESTIGAÇÃO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vt:lpstr>
      <vt:lpstr>VII – VENDAS TOTAIS</vt:lpstr>
      <vt:lpstr>ITEM D – REGISTRO DE VENDAS TOTAIS</vt:lpstr>
    </vt:vector>
  </TitlesOfParts>
  <Company/>
  <LinksUpToDate>false</LinksUpToDate>
  <CharactersWithSpaces>101472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Flávia Annibelli Baron</cp:lastModifiedBy>
  <cp:revision>39</cp:revision>
  <cp:lastPrinted>2015-06-23T12:20:00Z</cp:lastPrinted>
  <dcterms:created xsi:type="dcterms:W3CDTF">2015-12-16T12:35:00Z</dcterms:created>
  <dcterms:modified xsi:type="dcterms:W3CDTF">2024-12-03T20:46:00Z</dcterms:modified>
</cp:coreProperties>
</file>